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3AFA" w:rsidRPr="0012591C" w:rsidRDefault="003265ED" w:rsidP="00035818">
      <w:pPr>
        <w:pStyle w:val="ConsPlusNormal"/>
        <w:widowControl/>
        <w:jc w:val="center"/>
        <w:rPr>
          <w:szCs w:val="28"/>
        </w:rPr>
      </w:pPr>
      <w:r w:rsidRPr="0012591C">
        <w:rPr>
          <w:szCs w:val="28"/>
        </w:rPr>
        <w:tab/>
      </w:r>
      <w:r w:rsidR="00035818">
        <w:rPr>
          <w:szCs w:val="28"/>
        </w:rPr>
        <w:t xml:space="preserve">                                                             </w:t>
      </w:r>
      <w:r w:rsidR="008D3AFA" w:rsidRPr="0012591C">
        <w:rPr>
          <w:szCs w:val="28"/>
        </w:rPr>
        <w:t>Утвержден</w:t>
      </w:r>
      <w:r w:rsidR="009B73CE" w:rsidRPr="0012591C">
        <w:rPr>
          <w:szCs w:val="28"/>
        </w:rPr>
        <w:t xml:space="preserve"> </w:t>
      </w:r>
    </w:p>
    <w:p w:rsidR="008D3AFA" w:rsidRPr="0012591C" w:rsidRDefault="009B73CE" w:rsidP="009B73CE">
      <w:pPr>
        <w:pStyle w:val="ConsPlusNormal"/>
        <w:ind w:left="4962"/>
        <w:jc w:val="center"/>
        <w:rPr>
          <w:szCs w:val="28"/>
        </w:rPr>
      </w:pPr>
      <w:r w:rsidRPr="0012591C">
        <w:rPr>
          <w:szCs w:val="28"/>
        </w:rPr>
        <w:t>П</w:t>
      </w:r>
      <w:r w:rsidR="008D3AFA" w:rsidRPr="0012591C">
        <w:rPr>
          <w:szCs w:val="28"/>
        </w:rPr>
        <w:t>риказом</w:t>
      </w:r>
      <w:r w:rsidRPr="0012591C">
        <w:rPr>
          <w:szCs w:val="28"/>
        </w:rPr>
        <w:t xml:space="preserve"> М</w:t>
      </w:r>
      <w:r w:rsidR="008D3AFA" w:rsidRPr="0012591C">
        <w:rPr>
          <w:szCs w:val="28"/>
        </w:rPr>
        <w:t>инфина</w:t>
      </w:r>
      <w:r w:rsidRPr="0012591C">
        <w:rPr>
          <w:szCs w:val="28"/>
        </w:rPr>
        <w:t xml:space="preserve"> КБР</w:t>
      </w:r>
    </w:p>
    <w:p w:rsidR="008D3AFA" w:rsidRPr="0012591C" w:rsidRDefault="00035818" w:rsidP="009B73CE">
      <w:pPr>
        <w:pStyle w:val="ConsPlusNormal"/>
        <w:ind w:left="4962"/>
        <w:jc w:val="center"/>
        <w:rPr>
          <w:szCs w:val="28"/>
        </w:rPr>
      </w:pPr>
      <w:r>
        <w:rPr>
          <w:szCs w:val="28"/>
        </w:rPr>
        <w:t>от 30.12.</w:t>
      </w:r>
      <w:r w:rsidR="008D3AFA" w:rsidRPr="0012591C">
        <w:rPr>
          <w:szCs w:val="28"/>
        </w:rPr>
        <w:t>20</w:t>
      </w:r>
      <w:r w:rsidR="00CF3E17">
        <w:rPr>
          <w:szCs w:val="28"/>
        </w:rPr>
        <w:t>20</w:t>
      </w:r>
      <w:r w:rsidR="008D3AFA" w:rsidRPr="0012591C">
        <w:rPr>
          <w:szCs w:val="28"/>
        </w:rPr>
        <w:t xml:space="preserve"> г. № </w:t>
      </w:r>
      <w:r>
        <w:rPr>
          <w:szCs w:val="28"/>
        </w:rPr>
        <w:t>156</w:t>
      </w:r>
    </w:p>
    <w:p w:rsidR="008D3AFA" w:rsidRPr="0012591C" w:rsidRDefault="008D3AFA" w:rsidP="008D3AFA">
      <w:pPr>
        <w:pStyle w:val="ConsPlusNormal"/>
        <w:jc w:val="both"/>
        <w:rPr>
          <w:szCs w:val="28"/>
        </w:rPr>
      </w:pPr>
    </w:p>
    <w:p w:rsidR="008D3AFA" w:rsidRPr="0012591C" w:rsidRDefault="008D3AFA" w:rsidP="008D3AFA">
      <w:pPr>
        <w:pStyle w:val="ConsPlusTitle"/>
        <w:jc w:val="center"/>
        <w:rPr>
          <w:szCs w:val="28"/>
        </w:rPr>
      </w:pPr>
      <w:bookmarkStart w:id="0" w:name="P50"/>
      <w:bookmarkEnd w:id="0"/>
      <w:r w:rsidRPr="0012591C">
        <w:rPr>
          <w:szCs w:val="28"/>
        </w:rPr>
        <w:t>ПОРЯДОК</w:t>
      </w:r>
    </w:p>
    <w:p w:rsidR="008D3AFA" w:rsidRPr="0012591C" w:rsidRDefault="008D3AFA" w:rsidP="008D3AFA">
      <w:pPr>
        <w:pStyle w:val="ConsPlusTitle"/>
        <w:jc w:val="center"/>
        <w:rPr>
          <w:szCs w:val="28"/>
        </w:rPr>
      </w:pPr>
      <w:r w:rsidRPr="0012591C">
        <w:rPr>
          <w:szCs w:val="28"/>
        </w:rPr>
        <w:t>ПРИМЕНЕНИЯ</w:t>
      </w:r>
      <w:r w:rsidR="0012430C" w:rsidRPr="0012591C">
        <w:rPr>
          <w:szCs w:val="28"/>
        </w:rPr>
        <w:t xml:space="preserve"> КОДОВ</w:t>
      </w:r>
      <w:r w:rsidRPr="0012591C">
        <w:rPr>
          <w:szCs w:val="28"/>
        </w:rPr>
        <w:t xml:space="preserve"> БЮДЖЕТНОЙ КЛАССИФИКАЦИИ РОССИЙСКОЙ ФЕДЕРАЦИИ В ЧАСТИ, ОТНОСЯЩЕЙСЯ К РЕСПУБЛИКАНСКОМУ БЮДЖЕТУ КАБАРДИНО-БАЛКАРСКОЙ РЕСПУБЛИКИ И БЮДЖЕТУ ТЕРРИТОРИАЛЬНОГО ФОНДА ОБЯЗАТЕЛЬНОГО МЕДИЦИНСКОГО СТРАХОВАНИЯ КАБАРДИНО-БАЛКАРСКОЙ РЕСПУБЛИКИ</w:t>
      </w:r>
    </w:p>
    <w:p w:rsidR="0064010C" w:rsidRPr="0012591C" w:rsidRDefault="0064010C" w:rsidP="008D3AFA">
      <w:pPr>
        <w:pStyle w:val="ConsPlusTitle"/>
        <w:jc w:val="center"/>
        <w:rPr>
          <w:bCs/>
          <w:sz w:val="24"/>
          <w:szCs w:val="24"/>
        </w:rPr>
      </w:pPr>
    </w:p>
    <w:p w:rsidR="0033402D" w:rsidRPr="0012591C" w:rsidRDefault="0033402D" w:rsidP="0033402D">
      <w:pPr>
        <w:pStyle w:val="ConsPlusTitle"/>
        <w:jc w:val="center"/>
        <w:outlineLvl w:val="2"/>
        <w:rPr>
          <w:szCs w:val="28"/>
        </w:rPr>
      </w:pPr>
      <w:r w:rsidRPr="0012591C">
        <w:rPr>
          <w:szCs w:val="28"/>
        </w:rPr>
        <w:t>1. Общие положения</w:t>
      </w:r>
    </w:p>
    <w:p w:rsidR="0033402D" w:rsidRPr="0012591C" w:rsidRDefault="0033402D" w:rsidP="0033402D">
      <w:pPr>
        <w:pStyle w:val="ConsPlusNormal"/>
        <w:jc w:val="both"/>
        <w:rPr>
          <w:szCs w:val="28"/>
        </w:rPr>
      </w:pPr>
    </w:p>
    <w:p w:rsidR="00E67977" w:rsidRPr="0012591C" w:rsidRDefault="00A91805" w:rsidP="004B6612">
      <w:pPr>
        <w:autoSpaceDE w:val="0"/>
        <w:autoSpaceDN w:val="0"/>
        <w:adjustRightInd w:val="0"/>
        <w:spacing w:line="240" w:lineRule="auto"/>
        <w:ind w:firstLine="539"/>
        <w:contextualSpacing/>
        <w:rPr>
          <w:rFonts w:cs="Times New Roman"/>
          <w:szCs w:val="28"/>
        </w:rPr>
      </w:pPr>
      <w:r w:rsidRPr="0012591C">
        <w:rPr>
          <w:rFonts w:cs="Times New Roman"/>
          <w:szCs w:val="28"/>
        </w:rPr>
        <w:t xml:space="preserve">1. </w:t>
      </w:r>
      <w:r w:rsidR="00E67977" w:rsidRPr="0012591C">
        <w:rPr>
          <w:rFonts w:cs="Times New Roman"/>
          <w:szCs w:val="28"/>
        </w:rPr>
        <w:t>Настоящий Порядок разработан в целях обеспечения единства в применении бюджетной классификации Российской Федерации при составлении, рассмотрении, утверждении и исполнении республиканского бюджета Кабардино-Балкарской Республики и бюджета Территориального фонда обязательного медицинского страхования Кабардино-Балкарской Республики и определяет правила применения кодов бюджетной кла</w:t>
      </w:r>
      <w:r w:rsidR="004B6612" w:rsidRPr="0012591C">
        <w:rPr>
          <w:rFonts w:cs="Times New Roman"/>
          <w:szCs w:val="28"/>
        </w:rPr>
        <w:t>ссификации Российской Федерации</w:t>
      </w:r>
      <w:r w:rsidR="00E67977" w:rsidRPr="0012591C">
        <w:rPr>
          <w:rFonts w:cs="Times New Roman"/>
          <w:szCs w:val="28"/>
        </w:rPr>
        <w:t>.</w:t>
      </w:r>
    </w:p>
    <w:p w:rsidR="00A1308F" w:rsidRPr="0012591C" w:rsidRDefault="00A91805" w:rsidP="00A1308F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12591C">
        <w:rPr>
          <w:rFonts w:cs="Times New Roman"/>
          <w:szCs w:val="28"/>
        </w:rPr>
        <w:t xml:space="preserve">2. </w:t>
      </w:r>
      <w:r w:rsidR="00A1308F" w:rsidRPr="0012591C">
        <w:rPr>
          <w:rFonts w:cs="Times New Roman"/>
          <w:szCs w:val="28"/>
        </w:rPr>
        <w:t xml:space="preserve">Отнесение расходов республиканского бюджета Кабардино-Балкарской Республики и бюджета Территориального фонда обязательного медицинского страхования Кабардино-Балкарской Республики на соответствующие </w:t>
      </w:r>
      <w:r w:rsidR="00A86836" w:rsidRPr="0012591C">
        <w:rPr>
          <w:rFonts w:cs="Times New Roman"/>
          <w:szCs w:val="28"/>
        </w:rPr>
        <w:t xml:space="preserve">коды </w:t>
      </w:r>
      <w:r w:rsidR="00A1308F" w:rsidRPr="0012591C">
        <w:rPr>
          <w:rFonts w:cs="Times New Roman"/>
          <w:szCs w:val="28"/>
        </w:rPr>
        <w:t>раздел</w:t>
      </w:r>
      <w:r w:rsidR="00A86836" w:rsidRPr="0012591C">
        <w:rPr>
          <w:rFonts w:cs="Times New Roman"/>
          <w:szCs w:val="28"/>
        </w:rPr>
        <w:t>ов</w:t>
      </w:r>
      <w:r w:rsidR="00A1308F" w:rsidRPr="0012591C">
        <w:rPr>
          <w:rFonts w:cs="Times New Roman"/>
          <w:szCs w:val="28"/>
        </w:rPr>
        <w:t>, подраздел</w:t>
      </w:r>
      <w:r w:rsidR="00A86836" w:rsidRPr="0012591C">
        <w:rPr>
          <w:rFonts w:cs="Times New Roman"/>
          <w:szCs w:val="28"/>
        </w:rPr>
        <w:t>ов</w:t>
      </w:r>
      <w:r w:rsidR="00A1308F" w:rsidRPr="0012591C">
        <w:rPr>
          <w:rFonts w:cs="Times New Roman"/>
          <w:szCs w:val="28"/>
        </w:rPr>
        <w:t xml:space="preserve">, </w:t>
      </w:r>
      <w:r w:rsidR="0012430C" w:rsidRPr="0012591C">
        <w:rPr>
          <w:rFonts w:cs="Times New Roman"/>
          <w:szCs w:val="28"/>
        </w:rPr>
        <w:t xml:space="preserve">целевых статей, </w:t>
      </w:r>
      <w:r w:rsidR="00A1308F" w:rsidRPr="0012591C">
        <w:rPr>
          <w:rFonts w:cs="Times New Roman"/>
          <w:szCs w:val="28"/>
        </w:rPr>
        <w:t>вид</w:t>
      </w:r>
      <w:r w:rsidR="00A86836" w:rsidRPr="0012591C">
        <w:rPr>
          <w:rFonts w:cs="Times New Roman"/>
          <w:szCs w:val="28"/>
        </w:rPr>
        <w:t>ов</w:t>
      </w:r>
      <w:r w:rsidR="00A1308F" w:rsidRPr="0012591C">
        <w:rPr>
          <w:rFonts w:cs="Times New Roman"/>
          <w:szCs w:val="28"/>
        </w:rPr>
        <w:t xml:space="preserve"> расходов осуществляется в порядке, установленном Министерством финансов Российской Федерации.</w:t>
      </w:r>
    </w:p>
    <w:p w:rsidR="00AF5F1A" w:rsidRPr="00C87E90" w:rsidRDefault="00A91805" w:rsidP="00AF5F1A">
      <w:pPr>
        <w:autoSpaceDE w:val="0"/>
        <w:autoSpaceDN w:val="0"/>
        <w:adjustRightInd w:val="0"/>
        <w:spacing w:line="240" w:lineRule="auto"/>
        <w:ind w:firstLine="539"/>
        <w:contextualSpacing/>
        <w:rPr>
          <w:rFonts w:eastAsia="Times New Roman" w:cs="Times New Roman"/>
          <w:szCs w:val="28"/>
          <w:lang w:eastAsia="ru-RU"/>
        </w:rPr>
      </w:pPr>
      <w:bookmarkStart w:id="1" w:name="P421"/>
      <w:bookmarkEnd w:id="1"/>
      <w:r w:rsidRPr="0012591C">
        <w:rPr>
          <w:rFonts w:eastAsia="Times New Roman" w:cs="Times New Roman"/>
          <w:szCs w:val="28"/>
          <w:lang w:eastAsia="ru-RU"/>
        </w:rPr>
        <w:t xml:space="preserve">3. </w:t>
      </w:r>
      <w:r w:rsidR="00AF5F1A" w:rsidRPr="0012591C">
        <w:rPr>
          <w:rFonts w:eastAsia="Times New Roman" w:cs="Times New Roman"/>
          <w:szCs w:val="28"/>
          <w:lang w:eastAsia="ru-RU"/>
        </w:rPr>
        <w:t xml:space="preserve">Перечень и коды целевых статей расходов республиканского бюджета Кабардино-Балкарской Республики и бюджета Территориального фонда </w:t>
      </w:r>
      <w:r w:rsidR="00AF5F1A" w:rsidRPr="00C87E90">
        <w:rPr>
          <w:rFonts w:eastAsia="Times New Roman" w:cs="Times New Roman"/>
          <w:szCs w:val="28"/>
          <w:lang w:eastAsia="ru-RU"/>
        </w:rPr>
        <w:t>обязательного медицинского страхования Кабардино-Балкарской Республики приведены в Приложении № 1 настоящему Порядку.</w:t>
      </w:r>
    </w:p>
    <w:p w:rsidR="008450E8" w:rsidRPr="0012591C" w:rsidRDefault="00AF5F1A" w:rsidP="008450E8">
      <w:pPr>
        <w:autoSpaceDE w:val="0"/>
        <w:autoSpaceDN w:val="0"/>
        <w:adjustRightInd w:val="0"/>
        <w:spacing w:line="240" w:lineRule="auto"/>
        <w:ind w:firstLine="539"/>
        <w:contextualSpacing/>
        <w:rPr>
          <w:rFonts w:eastAsia="Times New Roman" w:cs="Times New Roman"/>
          <w:szCs w:val="28"/>
          <w:lang w:eastAsia="ru-RU"/>
        </w:rPr>
      </w:pPr>
      <w:r w:rsidRPr="00C87E90">
        <w:rPr>
          <w:rFonts w:eastAsia="Times New Roman" w:cs="Times New Roman"/>
          <w:szCs w:val="28"/>
          <w:lang w:eastAsia="ru-RU"/>
        </w:rPr>
        <w:t xml:space="preserve">4. В </w:t>
      </w:r>
      <w:r w:rsidR="008450E8" w:rsidRPr="00C87E90">
        <w:rPr>
          <w:rFonts w:eastAsia="Times New Roman" w:cs="Times New Roman"/>
          <w:szCs w:val="28"/>
          <w:lang w:eastAsia="ru-RU"/>
        </w:rPr>
        <w:t xml:space="preserve">случаях, не урегулированных настоящим Порядком, при классификации целевых статей расходов применяются положения приказов Министерства финансов Российской Федерации от 06.06.2019 г. </w:t>
      </w:r>
      <w:hyperlink r:id="rId7" w:history="1">
        <w:r w:rsidR="008450E8" w:rsidRPr="00C87E90">
          <w:rPr>
            <w:rFonts w:eastAsia="Times New Roman" w:cs="Times New Roman"/>
            <w:szCs w:val="28"/>
            <w:lang w:eastAsia="ru-RU"/>
          </w:rPr>
          <w:t>№</w:t>
        </w:r>
      </w:hyperlink>
      <w:r w:rsidR="008450E8" w:rsidRPr="00C87E90">
        <w:rPr>
          <w:rFonts w:eastAsia="Times New Roman" w:cs="Times New Roman"/>
          <w:szCs w:val="28"/>
          <w:lang w:eastAsia="ru-RU"/>
        </w:rPr>
        <w:t xml:space="preserve"> 85н </w:t>
      </w:r>
      <w:r w:rsidR="009B73CE" w:rsidRPr="00C87E90">
        <w:rPr>
          <w:rFonts w:eastAsia="Times New Roman" w:cs="Times New Roman"/>
          <w:szCs w:val="28"/>
          <w:lang w:eastAsia="ru-RU"/>
        </w:rPr>
        <w:t xml:space="preserve">            </w:t>
      </w:r>
      <w:r w:rsidR="00104232">
        <w:rPr>
          <w:rFonts w:eastAsia="Times New Roman" w:cs="Times New Roman"/>
          <w:szCs w:val="28"/>
          <w:lang w:eastAsia="ru-RU"/>
        </w:rPr>
        <w:t>«</w:t>
      </w:r>
      <w:r w:rsidR="008450E8" w:rsidRPr="00C87E90">
        <w:rPr>
          <w:rFonts w:eastAsia="Times New Roman" w:cs="Times New Roman"/>
          <w:szCs w:val="28"/>
          <w:lang w:eastAsia="ru-RU"/>
        </w:rPr>
        <w:t>О Порядке формирования и применения кодов бюджетной классификации Российской Федерации, их структуре и принципах назначения</w:t>
      </w:r>
      <w:r w:rsidR="00104232">
        <w:rPr>
          <w:rFonts w:eastAsia="Times New Roman" w:cs="Times New Roman"/>
          <w:szCs w:val="28"/>
          <w:lang w:eastAsia="ru-RU"/>
        </w:rPr>
        <w:t>»</w:t>
      </w:r>
      <w:r w:rsidR="00137605" w:rsidRPr="00C87E90">
        <w:rPr>
          <w:rFonts w:eastAsia="Times New Roman" w:cs="Times New Roman"/>
          <w:szCs w:val="28"/>
          <w:lang w:eastAsia="ru-RU"/>
        </w:rPr>
        <w:t xml:space="preserve"> (далее – приказ Минфина России № 85н)</w:t>
      </w:r>
      <w:r w:rsidR="008450E8" w:rsidRPr="00C87E90">
        <w:rPr>
          <w:rFonts w:eastAsia="Times New Roman" w:cs="Times New Roman"/>
          <w:szCs w:val="28"/>
          <w:lang w:eastAsia="ru-RU"/>
        </w:rPr>
        <w:t xml:space="preserve"> и </w:t>
      </w:r>
      <w:r w:rsidR="00653463" w:rsidRPr="00C87E90">
        <w:rPr>
          <w:rFonts w:eastAsia="Times New Roman" w:cs="Times New Roman"/>
          <w:szCs w:val="28"/>
          <w:lang w:eastAsia="ru-RU"/>
        </w:rPr>
        <w:t xml:space="preserve">от 08.06.2020 г. № 99н </w:t>
      </w:r>
      <w:r w:rsidR="00104232">
        <w:rPr>
          <w:rFonts w:eastAsia="Times New Roman" w:cs="Times New Roman"/>
          <w:szCs w:val="28"/>
          <w:lang w:eastAsia="ru-RU"/>
        </w:rPr>
        <w:t>«</w:t>
      </w:r>
      <w:r w:rsidR="00653463" w:rsidRPr="00C87E90">
        <w:rPr>
          <w:rFonts w:eastAsia="Times New Roman" w:cs="Times New Roman"/>
          <w:szCs w:val="28"/>
          <w:lang w:eastAsia="ru-RU"/>
        </w:rPr>
        <w:t>Об утверждении кодов (перечней кодов) бюджетной классификации Российской Федерации на 2021 год (на 2021 год и на плановый период 2022 и 2023 годов)</w:t>
      </w:r>
      <w:r w:rsidR="00104232">
        <w:rPr>
          <w:rFonts w:eastAsia="Times New Roman" w:cs="Times New Roman"/>
          <w:szCs w:val="28"/>
          <w:lang w:eastAsia="ru-RU"/>
        </w:rPr>
        <w:t>»</w:t>
      </w:r>
      <w:r w:rsidR="008450E8" w:rsidRPr="00C87E90">
        <w:rPr>
          <w:rFonts w:eastAsia="Times New Roman" w:cs="Times New Roman"/>
          <w:szCs w:val="28"/>
          <w:lang w:eastAsia="ru-RU"/>
        </w:rPr>
        <w:t>.</w:t>
      </w:r>
    </w:p>
    <w:p w:rsidR="00817CC3" w:rsidRPr="00E0523D" w:rsidRDefault="00AF5F1A" w:rsidP="00C22C51">
      <w:pPr>
        <w:autoSpaceDE w:val="0"/>
        <w:autoSpaceDN w:val="0"/>
        <w:adjustRightInd w:val="0"/>
        <w:spacing w:line="240" w:lineRule="auto"/>
        <w:ind w:firstLine="539"/>
        <w:contextualSpacing/>
        <w:rPr>
          <w:rFonts w:eastAsia="Times New Roman" w:cs="Times New Roman"/>
          <w:szCs w:val="28"/>
          <w:lang w:eastAsia="ru-RU"/>
        </w:rPr>
      </w:pPr>
      <w:r w:rsidRPr="0012591C">
        <w:rPr>
          <w:rFonts w:eastAsia="Times New Roman" w:cs="Times New Roman"/>
          <w:szCs w:val="28"/>
          <w:lang w:eastAsia="ru-RU"/>
        </w:rPr>
        <w:t>5</w:t>
      </w:r>
      <w:r w:rsidR="00A91805" w:rsidRPr="0012591C">
        <w:rPr>
          <w:rFonts w:eastAsia="Times New Roman" w:cs="Times New Roman"/>
          <w:szCs w:val="28"/>
          <w:lang w:eastAsia="ru-RU"/>
        </w:rPr>
        <w:t xml:space="preserve">. </w:t>
      </w:r>
      <w:r w:rsidR="00817CC3" w:rsidRPr="0012591C">
        <w:rPr>
          <w:rFonts w:eastAsia="Times New Roman" w:cs="Times New Roman"/>
          <w:szCs w:val="28"/>
          <w:lang w:eastAsia="ru-RU"/>
        </w:rPr>
        <w:t>Расходы местных бюджетов, финансовое обеспечение (</w:t>
      </w:r>
      <w:proofErr w:type="spellStart"/>
      <w:r w:rsidR="00817CC3" w:rsidRPr="0012591C">
        <w:rPr>
          <w:rFonts w:eastAsia="Times New Roman" w:cs="Times New Roman"/>
          <w:szCs w:val="28"/>
          <w:lang w:eastAsia="ru-RU"/>
        </w:rPr>
        <w:t>софинансирование</w:t>
      </w:r>
      <w:proofErr w:type="spellEnd"/>
      <w:r w:rsidR="00817CC3" w:rsidRPr="0012591C">
        <w:rPr>
          <w:rFonts w:eastAsia="Times New Roman" w:cs="Times New Roman"/>
          <w:szCs w:val="28"/>
          <w:lang w:eastAsia="ru-RU"/>
        </w:rPr>
        <w:t xml:space="preserve">) которых осуществляется за счет межбюджетных субсидий, субвенций и иных межбюджетных трансфертов, имеющих целевое назначение, предоставляемых из </w:t>
      </w:r>
      <w:r w:rsidR="00C22C51" w:rsidRPr="00E0523D">
        <w:rPr>
          <w:rFonts w:eastAsia="Times New Roman" w:cs="Times New Roman"/>
          <w:szCs w:val="28"/>
          <w:lang w:eastAsia="ru-RU"/>
        </w:rPr>
        <w:t>республиканского</w:t>
      </w:r>
      <w:r w:rsidR="00817CC3" w:rsidRPr="00E0523D">
        <w:rPr>
          <w:rFonts w:eastAsia="Times New Roman" w:cs="Times New Roman"/>
          <w:szCs w:val="28"/>
          <w:lang w:eastAsia="ru-RU"/>
        </w:rPr>
        <w:t xml:space="preserve"> бюджета </w:t>
      </w:r>
      <w:r w:rsidR="00C22C51" w:rsidRPr="00E0523D">
        <w:rPr>
          <w:rFonts w:eastAsia="Times New Roman" w:cs="Times New Roman"/>
          <w:szCs w:val="28"/>
          <w:lang w:eastAsia="ru-RU"/>
        </w:rPr>
        <w:t>Кабардино-Балкарской Республики</w:t>
      </w:r>
      <w:r w:rsidR="00817CC3" w:rsidRPr="00E0523D">
        <w:rPr>
          <w:rFonts w:eastAsia="Times New Roman" w:cs="Times New Roman"/>
          <w:szCs w:val="28"/>
          <w:lang w:eastAsia="ru-RU"/>
        </w:rPr>
        <w:t xml:space="preserve">, подлежат отражению с учетом положений </w:t>
      </w:r>
      <w:r w:rsidR="00C22C51" w:rsidRPr="00E0523D">
        <w:rPr>
          <w:rFonts w:eastAsia="Times New Roman" w:cs="Times New Roman"/>
          <w:szCs w:val="28"/>
          <w:lang w:eastAsia="ru-RU"/>
        </w:rPr>
        <w:t xml:space="preserve">приказа Минфина России № 85н </w:t>
      </w:r>
      <w:r w:rsidR="00817CC3" w:rsidRPr="00E0523D">
        <w:rPr>
          <w:rFonts w:eastAsia="Times New Roman" w:cs="Times New Roman"/>
          <w:szCs w:val="28"/>
          <w:lang w:eastAsia="ru-RU"/>
        </w:rPr>
        <w:t>по направлениям расходов</w:t>
      </w:r>
      <w:r w:rsidR="002304F8" w:rsidRPr="00E0523D">
        <w:rPr>
          <w:rFonts w:eastAsia="Times New Roman" w:cs="Times New Roman"/>
          <w:szCs w:val="28"/>
          <w:lang w:eastAsia="ru-RU"/>
        </w:rPr>
        <w:t>, которые приведены в Приложении № 2</w:t>
      </w:r>
      <w:r w:rsidR="00643DE1" w:rsidRPr="00E0523D">
        <w:rPr>
          <w:rFonts w:eastAsia="Times New Roman" w:cs="Times New Roman"/>
          <w:szCs w:val="28"/>
          <w:lang w:eastAsia="ru-RU"/>
        </w:rPr>
        <w:t xml:space="preserve"> к настоящему Порядку</w:t>
      </w:r>
      <w:r w:rsidR="00817CC3" w:rsidRPr="00E0523D">
        <w:rPr>
          <w:rFonts w:eastAsia="Times New Roman" w:cs="Times New Roman"/>
          <w:szCs w:val="28"/>
          <w:lang w:eastAsia="ru-RU"/>
        </w:rPr>
        <w:t xml:space="preserve">, включаемым в целевые статьи расходов </w:t>
      </w:r>
      <w:r w:rsidR="00C22C51" w:rsidRPr="00E0523D">
        <w:rPr>
          <w:rFonts w:eastAsia="Times New Roman" w:cs="Times New Roman"/>
          <w:szCs w:val="28"/>
          <w:lang w:eastAsia="ru-RU"/>
        </w:rPr>
        <w:t>местных бюджетов</w:t>
      </w:r>
      <w:r w:rsidR="00E52E32" w:rsidRPr="00E0523D">
        <w:rPr>
          <w:rFonts w:eastAsia="Times New Roman" w:cs="Times New Roman"/>
          <w:szCs w:val="28"/>
          <w:lang w:eastAsia="ru-RU"/>
        </w:rPr>
        <w:t>.</w:t>
      </w:r>
    </w:p>
    <w:p w:rsidR="007C67C4" w:rsidRPr="00E0523D" w:rsidRDefault="00AF5F1A" w:rsidP="00A86836">
      <w:pPr>
        <w:autoSpaceDE w:val="0"/>
        <w:autoSpaceDN w:val="0"/>
        <w:adjustRightInd w:val="0"/>
        <w:spacing w:line="240" w:lineRule="auto"/>
        <w:ind w:firstLine="539"/>
        <w:contextualSpacing/>
        <w:rPr>
          <w:rFonts w:cs="Times New Roman"/>
          <w:bCs/>
          <w:szCs w:val="28"/>
        </w:rPr>
      </w:pPr>
      <w:r w:rsidRPr="00E0523D">
        <w:rPr>
          <w:rFonts w:eastAsia="Times New Roman" w:cs="Times New Roman"/>
          <w:szCs w:val="28"/>
          <w:lang w:eastAsia="ru-RU"/>
        </w:rPr>
        <w:t>6</w:t>
      </w:r>
      <w:r w:rsidR="00BF2EEC" w:rsidRPr="00E0523D">
        <w:rPr>
          <w:rFonts w:eastAsia="Times New Roman" w:cs="Times New Roman"/>
          <w:szCs w:val="28"/>
          <w:lang w:eastAsia="ru-RU"/>
        </w:rPr>
        <w:t xml:space="preserve">. </w:t>
      </w:r>
      <w:r w:rsidR="001E57A2" w:rsidRPr="00E0523D">
        <w:rPr>
          <w:rFonts w:cs="Times New Roman"/>
          <w:bCs/>
          <w:szCs w:val="28"/>
        </w:rPr>
        <w:t>Н</w:t>
      </w:r>
      <w:r w:rsidR="007C67C4" w:rsidRPr="00E0523D">
        <w:rPr>
          <w:rFonts w:cs="Times New Roman"/>
          <w:bCs/>
          <w:szCs w:val="28"/>
        </w:rPr>
        <w:t>а финансовое обеспечение выполнения</w:t>
      </w:r>
      <w:r w:rsidR="00BF2EEC" w:rsidRPr="00E0523D">
        <w:rPr>
          <w:rFonts w:cs="Times New Roman"/>
          <w:bCs/>
          <w:szCs w:val="28"/>
        </w:rPr>
        <w:t xml:space="preserve"> </w:t>
      </w:r>
      <w:r w:rsidR="007C67C4" w:rsidRPr="00E0523D">
        <w:rPr>
          <w:rFonts w:cs="Times New Roman"/>
          <w:bCs/>
          <w:szCs w:val="28"/>
        </w:rPr>
        <w:t>функций государственных органов, оказания</w:t>
      </w:r>
      <w:r w:rsidR="00BF2EEC" w:rsidRPr="00E0523D">
        <w:rPr>
          <w:rFonts w:cs="Times New Roman"/>
          <w:bCs/>
          <w:szCs w:val="28"/>
        </w:rPr>
        <w:t xml:space="preserve"> </w:t>
      </w:r>
      <w:r w:rsidR="007C67C4" w:rsidRPr="00E0523D">
        <w:rPr>
          <w:rFonts w:cs="Times New Roman"/>
          <w:bCs/>
          <w:szCs w:val="28"/>
        </w:rPr>
        <w:t>услуг и выполнения работ</w:t>
      </w:r>
      <w:r w:rsidR="001E57A2" w:rsidRPr="00E0523D">
        <w:rPr>
          <w:rFonts w:cs="Times New Roman"/>
          <w:bCs/>
          <w:szCs w:val="28"/>
        </w:rPr>
        <w:t xml:space="preserve"> применяются следующие </w:t>
      </w:r>
      <w:r w:rsidR="00A86836" w:rsidRPr="00E0523D">
        <w:rPr>
          <w:rFonts w:cs="Times New Roman"/>
          <w:bCs/>
          <w:szCs w:val="28"/>
        </w:rPr>
        <w:t xml:space="preserve">коды направлений расходов республиканского бюджета Кабардино-Балкарской Республики </w:t>
      </w:r>
      <w:r w:rsidR="00A86836" w:rsidRPr="00E0523D">
        <w:rPr>
          <w:rFonts w:cs="Times New Roman"/>
          <w:szCs w:val="28"/>
        </w:rPr>
        <w:t>и бюджета Территориального фонда обязательного медицинского страхования Кабардино-Балкарской Республики</w:t>
      </w:r>
      <w:r w:rsidR="00A86836" w:rsidRPr="00E0523D">
        <w:rPr>
          <w:rFonts w:cs="Times New Roman"/>
          <w:bCs/>
          <w:szCs w:val="28"/>
        </w:rPr>
        <w:t>:</w:t>
      </w:r>
    </w:p>
    <w:p w:rsidR="007C67C4" w:rsidRPr="00E0523D" w:rsidRDefault="007C67C4" w:rsidP="00954B82">
      <w:pPr>
        <w:autoSpaceDE w:val="0"/>
        <w:autoSpaceDN w:val="0"/>
        <w:adjustRightInd w:val="0"/>
        <w:spacing w:line="240" w:lineRule="auto"/>
        <w:ind w:firstLine="539"/>
        <w:contextualSpacing/>
        <w:rPr>
          <w:rFonts w:cs="Times New Roman"/>
          <w:szCs w:val="28"/>
        </w:rPr>
      </w:pPr>
      <w:r w:rsidRPr="00E0523D">
        <w:rPr>
          <w:rFonts w:cs="Times New Roman"/>
          <w:szCs w:val="28"/>
        </w:rPr>
        <w:t>90019 Расходы на обеспечение функций государственных органов, в том числе территориальных органов</w:t>
      </w:r>
    </w:p>
    <w:p w:rsidR="007C67C4" w:rsidRPr="00E0523D" w:rsidRDefault="007C67C4" w:rsidP="00954B82">
      <w:pPr>
        <w:autoSpaceDE w:val="0"/>
        <w:autoSpaceDN w:val="0"/>
        <w:adjustRightInd w:val="0"/>
        <w:spacing w:line="240" w:lineRule="auto"/>
        <w:ind w:firstLine="539"/>
        <w:contextualSpacing/>
        <w:rPr>
          <w:rFonts w:cs="Times New Roman"/>
          <w:szCs w:val="28"/>
        </w:rPr>
      </w:pPr>
      <w:r w:rsidRPr="00E0523D">
        <w:rPr>
          <w:rFonts w:cs="Times New Roman"/>
          <w:szCs w:val="28"/>
        </w:rPr>
        <w:t xml:space="preserve">По данному направлению расходов отражаются расходы </w:t>
      </w:r>
      <w:r w:rsidR="00954B82" w:rsidRPr="00E0523D">
        <w:rPr>
          <w:rFonts w:cs="Times New Roman"/>
          <w:szCs w:val="28"/>
        </w:rPr>
        <w:t>республиканского</w:t>
      </w:r>
      <w:r w:rsidRPr="00E0523D">
        <w:rPr>
          <w:rFonts w:cs="Times New Roman"/>
          <w:szCs w:val="28"/>
        </w:rPr>
        <w:t xml:space="preserve"> бюджета </w:t>
      </w:r>
      <w:r w:rsidR="00954B82" w:rsidRPr="00E0523D">
        <w:rPr>
          <w:rFonts w:cs="Times New Roman"/>
          <w:szCs w:val="28"/>
        </w:rPr>
        <w:t xml:space="preserve">Кабардино-Балкарской Республики </w:t>
      </w:r>
      <w:r w:rsidRPr="00E0523D">
        <w:rPr>
          <w:rFonts w:cs="Times New Roman"/>
          <w:szCs w:val="28"/>
        </w:rPr>
        <w:t>на обеспечение выполнения функций государственными органами.</w:t>
      </w:r>
    </w:p>
    <w:p w:rsidR="00954B82" w:rsidRPr="00E0523D" w:rsidRDefault="00954B82" w:rsidP="00954B82">
      <w:pPr>
        <w:autoSpaceDE w:val="0"/>
        <w:autoSpaceDN w:val="0"/>
        <w:adjustRightInd w:val="0"/>
        <w:spacing w:line="240" w:lineRule="auto"/>
        <w:ind w:firstLine="539"/>
        <w:contextualSpacing/>
        <w:rPr>
          <w:rFonts w:cs="Times New Roman"/>
          <w:szCs w:val="28"/>
        </w:rPr>
      </w:pPr>
      <w:r w:rsidRPr="00E0523D">
        <w:rPr>
          <w:rFonts w:cs="Times New Roman"/>
          <w:szCs w:val="28"/>
        </w:rPr>
        <w:t>90039 Расходы на обеспечение функций аппарата государственных органов, находящихся за пределами Кабардино-Балкарской Республики</w:t>
      </w:r>
    </w:p>
    <w:p w:rsidR="00954B82" w:rsidRPr="00E0523D" w:rsidRDefault="00954B82" w:rsidP="00954B82">
      <w:pPr>
        <w:autoSpaceDE w:val="0"/>
        <w:autoSpaceDN w:val="0"/>
        <w:adjustRightInd w:val="0"/>
        <w:spacing w:line="240" w:lineRule="auto"/>
        <w:ind w:firstLine="539"/>
        <w:contextualSpacing/>
        <w:rPr>
          <w:rFonts w:cs="Times New Roman"/>
          <w:szCs w:val="28"/>
        </w:rPr>
      </w:pPr>
      <w:r w:rsidRPr="00E0523D">
        <w:rPr>
          <w:rFonts w:cs="Times New Roman"/>
          <w:szCs w:val="28"/>
        </w:rPr>
        <w:t>По данному направлению расходов отражаются расходы республиканского бюджета Кабардино-Балкарской Республики на содержание и обеспечение деятельности</w:t>
      </w:r>
      <w:r w:rsidR="009D7D17">
        <w:rPr>
          <w:rFonts w:cs="Times New Roman"/>
          <w:szCs w:val="28"/>
        </w:rPr>
        <w:t xml:space="preserve"> аппаратов</w:t>
      </w:r>
      <w:r w:rsidRPr="00E0523D">
        <w:rPr>
          <w:rFonts w:cs="Times New Roman"/>
          <w:szCs w:val="28"/>
        </w:rPr>
        <w:t xml:space="preserve"> органов исполнительной власти, находящихся за пределами Кабардино-Балкарской Республики.</w:t>
      </w:r>
    </w:p>
    <w:p w:rsidR="00B26E12" w:rsidRPr="00E0523D" w:rsidRDefault="00954B82" w:rsidP="00B26E12">
      <w:pPr>
        <w:autoSpaceDE w:val="0"/>
        <w:autoSpaceDN w:val="0"/>
        <w:adjustRightInd w:val="0"/>
        <w:spacing w:line="240" w:lineRule="auto"/>
        <w:ind w:firstLine="539"/>
        <w:contextualSpacing/>
        <w:rPr>
          <w:rFonts w:cs="Times New Roman"/>
          <w:szCs w:val="28"/>
        </w:rPr>
      </w:pPr>
      <w:r w:rsidRPr="00E0523D">
        <w:rPr>
          <w:rFonts w:cs="Times New Roman"/>
          <w:szCs w:val="28"/>
        </w:rPr>
        <w:t xml:space="preserve">90048 </w:t>
      </w:r>
      <w:r w:rsidR="00B26E12" w:rsidRPr="00E0523D">
        <w:rPr>
          <w:rFonts w:cs="Times New Roman"/>
          <w:szCs w:val="28"/>
        </w:rPr>
        <w:t>Дополнительное финансовое обеспечение выполнения функций учреждениями за счет средств, полученных от приносящей доходы деятельности</w:t>
      </w:r>
    </w:p>
    <w:p w:rsidR="00954B82" w:rsidRPr="00E0523D" w:rsidRDefault="00954B82" w:rsidP="00954B82">
      <w:pPr>
        <w:autoSpaceDE w:val="0"/>
        <w:autoSpaceDN w:val="0"/>
        <w:adjustRightInd w:val="0"/>
        <w:spacing w:line="240" w:lineRule="auto"/>
        <w:ind w:firstLine="539"/>
        <w:contextualSpacing/>
        <w:rPr>
          <w:rFonts w:cs="Times New Roman"/>
          <w:szCs w:val="28"/>
        </w:rPr>
      </w:pPr>
      <w:r w:rsidRPr="00E0523D">
        <w:rPr>
          <w:rFonts w:cs="Times New Roman"/>
          <w:szCs w:val="28"/>
        </w:rPr>
        <w:t>По данному направлен</w:t>
      </w:r>
      <w:r w:rsidR="00B26E12" w:rsidRPr="00E0523D">
        <w:rPr>
          <w:rFonts w:cs="Times New Roman"/>
          <w:szCs w:val="28"/>
        </w:rPr>
        <w:t xml:space="preserve">ию расходов отражаются расходы </w:t>
      </w:r>
      <w:r w:rsidRPr="00E0523D">
        <w:rPr>
          <w:rFonts w:cs="Times New Roman"/>
          <w:szCs w:val="28"/>
        </w:rPr>
        <w:t xml:space="preserve">на дополнительное финансовое обеспечение выполнения функций </w:t>
      </w:r>
      <w:r w:rsidR="00B26E12" w:rsidRPr="00E0523D">
        <w:rPr>
          <w:rFonts w:cs="Times New Roman"/>
          <w:szCs w:val="28"/>
        </w:rPr>
        <w:t>республиканскими</w:t>
      </w:r>
      <w:r w:rsidRPr="00E0523D">
        <w:rPr>
          <w:rFonts w:cs="Times New Roman"/>
          <w:szCs w:val="28"/>
        </w:rPr>
        <w:t xml:space="preserve"> казенными</w:t>
      </w:r>
      <w:r w:rsidR="00E74742" w:rsidRPr="00E0523D">
        <w:rPr>
          <w:rFonts w:cs="Times New Roman"/>
          <w:szCs w:val="28"/>
        </w:rPr>
        <w:t>, бюджетными и автономными учреждениями</w:t>
      </w:r>
      <w:r w:rsidRPr="00E0523D">
        <w:rPr>
          <w:rFonts w:cs="Times New Roman"/>
          <w:szCs w:val="28"/>
        </w:rPr>
        <w:t xml:space="preserve">, осуществляемое за счет средств, </w:t>
      </w:r>
      <w:r w:rsidR="00E74742" w:rsidRPr="00E0523D">
        <w:rPr>
          <w:rFonts w:cs="Times New Roman"/>
          <w:szCs w:val="28"/>
        </w:rPr>
        <w:t>полученных от приносящей доходы деятельности</w:t>
      </w:r>
      <w:r w:rsidRPr="00E0523D">
        <w:rPr>
          <w:rFonts w:cs="Times New Roman"/>
          <w:szCs w:val="28"/>
        </w:rPr>
        <w:t>.</w:t>
      </w:r>
    </w:p>
    <w:p w:rsidR="00954B82" w:rsidRPr="00E0523D" w:rsidRDefault="002B425E" w:rsidP="00954B82">
      <w:pPr>
        <w:autoSpaceDE w:val="0"/>
        <w:autoSpaceDN w:val="0"/>
        <w:adjustRightInd w:val="0"/>
        <w:spacing w:line="240" w:lineRule="auto"/>
        <w:ind w:firstLine="539"/>
        <w:contextualSpacing/>
        <w:rPr>
          <w:rFonts w:cs="Times New Roman"/>
          <w:szCs w:val="28"/>
        </w:rPr>
      </w:pPr>
      <w:r w:rsidRPr="00E0523D">
        <w:rPr>
          <w:rFonts w:cs="Times New Roman"/>
          <w:szCs w:val="28"/>
        </w:rPr>
        <w:t xml:space="preserve">90059 Расходы на обеспечение деятельности (оказание услуг) государственных учреждений </w:t>
      </w:r>
    </w:p>
    <w:p w:rsidR="002B425E" w:rsidRPr="00E0523D" w:rsidRDefault="002B425E" w:rsidP="00954B82">
      <w:pPr>
        <w:autoSpaceDE w:val="0"/>
        <w:autoSpaceDN w:val="0"/>
        <w:adjustRightInd w:val="0"/>
        <w:spacing w:line="240" w:lineRule="auto"/>
        <w:ind w:firstLine="539"/>
        <w:contextualSpacing/>
        <w:rPr>
          <w:rFonts w:cs="Times New Roman"/>
          <w:szCs w:val="28"/>
        </w:rPr>
      </w:pPr>
      <w:r w:rsidRPr="00E0523D">
        <w:rPr>
          <w:rFonts w:cs="Times New Roman"/>
          <w:szCs w:val="28"/>
        </w:rPr>
        <w:t>92006 Централизованные закупки медикаментов, медицинского оборудования, работ, услуг для обеспечения нужд медицинских учреждений</w:t>
      </w:r>
    </w:p>
    <w:p w:rsidR="00EF2A83" w:rsidRPr="00E0523D" w:rsidRDefault="00EF2A83" w:rsidP="00954B82">
      <w:pPr>
        <w:autoSpaceDE w:val="0"/>
        <w:autoSpaceDN w:val="0"/>
        <w:adjustRightInd w:val="0"/>
        <w:spacing w:line="240" w:lineRule="auto"/>
        <w:ind w:firstLine="539"/>
        <w:contextualSpacing/>
        <w:rPr>
          <w:rFonts w:cs="Times New Roman"/>
          <w:szCs w:val="28"/>
        </w:rPr>
      </w:pPr>
      <w:r w:rsidRPr="00E0523D">
        <w:rPr>
          <w:rFonts w:cs="Times New Roman"/>
          <w:szCs w:val="28"/>
        </w:rPr>
        <w:t xml:space="preserve">92007 Осуществление мер по профилактике и лечению новой </w:t>
      </w:r>
      <w:proofErr w:type="spellStart"/>
      <w:r w:rsidRPr="00E0523D">
        <w:rPr>
          <w:rFonts w:cs="Times New Roman"/>
          <w:szCs w:val="28"/>
        </w:rPr>
        <w:t>коронавирусной</w:t>
      </w:r>
      <w:proofErr w:type="spellEnd"/>
      <w:r w:rsidRPr="00E0523D">
        <w:rPr>
          <w:rFonts w:cs="Times New Roman"/>
          <w:szCs w:val="28"/>
        </w:rPr>
        <w:t xml:space="preserve"> инфекции (2019-nCoV) на территории Кабардино-Балкарской Республики, включая централизованные закупки медикаментов и медицинского оборудования</w:t>
      </w:r>
    </w:p>
    <w:p w:rsidR="008608BF" w:rsidRPr="00E0523D" w:rsidRDefault="008608BF" w:rsidP="008608BF">
      <w:pPr>
        <w:autoSpaceDE w:val="0"/>
        <w:autoSpaceDN w:val="0"/>
        <w:adjustRightInd w:val="0"/>
        <w:spacing w:line="240" w:lineRule="auto"/>
        <w:ind w:firstLine="539"/>
        <w:contextualSpacing/>
        <w:rPr>
          <w:rFonts w:cs="Times New Roman"/>
          <w:szCs w:val="28"/>
        </w:rPr>
      </w:pPr>
      <w:r w:rsidRPr="00E0523D">
        <w:rPr>
          <w:rFonts w:cs="Times New Roman"/>
          <w:szCs w:val="28"/>
        </w:rPr>
        <w:t xml:space="preserve">По данному направлению расходов отражаются расходы государственных органов, государственных учреждений на осуществление мер по профилактике и лечению новой </w:t>
      </w:r>
      <w:proofErr w:type="spellStart"/>
      <w:r w:rsidRPr="00E0523D">
        <w:rPr>
          <w:rFonts w:cs="Times New Roman"/>
          <w:szCs w:val="28"/>
        </w:rPr>
        <w:t>коронавирусной</w:t>
      </w:r>
      <w:proofErr w:type="spellEnd"/>
      <w:r w:rsidRPr="00E0523D">
        <w:rPr>
          <w:rFonts w:cs="Times New Roman"/>
          <w:szCs w:val="28"/>
        </w:rPr>
        <w:t xml:space="preserve"> инфекции (2019-nCoV) на территории Кабардино-Балкарской Республики, включая централизованные закупки медикаментов и медицинского оборудования.</w:t>
      </w:r>
    </w:p>
    <w:p w:rsidR="002B425E" w:rsidRPr="00E0523D" w:rsidRDefault="002B425E" w:rsidP="00954B82">
      <w:pPr>
        <w:autoSpaceDE w:val="0"/>
        <w:autoSpaceDN w:val="0"/>
        <w:adjustRightInd w:val="0"/>
        <w:spacing w:line="240" w:lineRule="auto"/>
        <w:ind w:firstLine="539"/>
        <w:contextualSpacing/>
        <w:rPr>
          <w:rFonts w:cs="Times New Roman"/>
          <w:szCs w:val="28"/>
        </w:rPr>
      </w:pPr>
      <w:r w:rsidRPr="00E0523D">
        <w:rPr>
          <w:rFonts w:cs="Times New Roman"/>
          <w:szCs w:val="28"/>
        </w:rPr>
        <w:t>92040 Государственный заказ на профессиональную переподготовку и повышение квалификации государственных служащих</w:t>
      </w:r>
    </w:p>
    <w:p w:rsidR="00907ED0" w:rsidRPr="00E0523D" w:rsidRDefault="00907ED0" w:rsidP="00907ED0">
      <w:pPr>
        <w:autoSpaceDE w:val="0"/>
        <w:autoSpaceDN w:val="0"/>
        <w:adjustRightInd w:val="0"/>
        <w:spacing w:line="240" w:lineRule="auto"/>
        <w:ind w:firstLine="539"/>
        <w:contextualSpacing/>
        <w:rPr>
          <w:rFonts w:cs="Times New Roman"/>
          <w:szCs w:val="28"/>
        </w:rPr>
      </w:pPr>
      <w:r w:rsidRPr="00E0523D">
        <w:rPr>
          <w:rFonts w:cs="Times New Roman"/>
          <w:szCs w:val="28"/>
        </w:rPr>
        <w:t>По данному направлению расходов отражаются расходы республиканского бюджета Кабардино-Балкарской Республики на реализацию государственного заказа на профессиональную переподготовку, повышение квалификации и стажировку государственных служащих.</w:t>
      </w:r>
    </w:p>
    <w:p w:rsidR="002B425E" w:rsidRPr="0012591C" w:rsidRDefault="002B425E" w:rsidP="00954B82">
      <w:pPr>
        <w:autoSpaceDE w:val="0"/>
        <w:autoSpaceDN w:val="0"/>
        <w:adjustRightInd w:val="0"/>
        <w:spacing w:line="240" w:lineRule="auto"/>
        <w:ind w:firstLine="539"/>
        <w:contextualSpacing/>
        <w:rPr>
          <w:rFonts w:cs="Times New Roman"/>
          <w:szCs w:val="28"/>
        </w:rPr>
      </w:pPr>
      <w:r w:rsidRPr="00E0523D">
        <w:rPr>
          <w:rFonts w:cs="Times New Roman"/>
          <w:szCs w:val="28"/>
        </w:rPr>
        <w:t>92047 Реализация государственных полномочий по проведению государственной экологическ</w:t>
      </w:r>
      <w:r w:rsidRPr="0012591C">
        <w:rPr>
          <w:rFonts w:cs="Times New Roman"/>
          <w:szCs w:val="28"/>
        </w:rPr>
        <w:t>ой экспертизы</w:t>
      </w:r>
    </w:p>
    <w:p w:rsidR="009E6713" w:rsidRPr="0012591C" w:rsidRDefault="009E6713" w:rsidP="009E6713">
      <w:pPr>
        <w:autoSpaceDE w:val="0"/>
        <w:autoSpaceDN w:val="0"/>
        <w:adjustRightInd w:val="0"/>
        <w:spacing w:line="240" w:lineRule="auto"/>
        <w:ind w:firstLine="539"/>
        <w:contextualSpacing/>
        <w:rPr>
          <w:rFonts w:cs="Times New Roman"/>
          <w:szCs w:val="28"/>
        </w:rPr>
      </w:pPr>
      <w:r w:rsidRPr="0012591C">
        <w:rPr>
          <w:rFonts w:cs="Times New Roman"/>
          <w:szCs w:val="28"/>
        </w:rPr>
        <w:t>По данному направлению расходов отражаются расходы республиканского бюджета Кабардино-Балкарской Республики на реализацию государственных полномочий по проведению государственной экологической экспертизы.</w:t>
      </w:r>
    </w:p>
    <w:p w:rsidR="002B425E" w:rsidRPr="0012591C" w:rsidRDefault="002B425E" w:rsidP="00954B82">
      <w:pPr>
        <w:autoSpaceDE w:val="0"/>
        <w:autoSpaceDN w:val="0"/>
        <w:adjustRightInd w:val="0"/>
        <w:spacing w:line="240" w:lineRule="auto"/>
        <w:ind w:firstLine="539"/>
        <w:contextualSpacing/>
        <w:rPr>
          <w:rFonts w:cs="Times New Roman"/>
          <w:szCs w:val="28"/>
        </w:rPr>
      </w:pPr>
      <w:r w:rsidRPr="0012591C">
        <w:rPr>
          <w:rFonts w:cs="Times New Roman"/>
          <w:szCs w:val="28"/>
        </w:rPr>
        <w:t xml:space="preserve">92050 Долевой взнос в Ассоциацию </w:t>
      </w:r>
      <w:r w:rsidR="00104232">
        <w:rPr>
          <w:rFonts w:cs="Times New Roman"/>
          <w:szCs w:val="28"/>
        </w:rPr>
        <w:t>«</w:t>
      </w:r>
      <w:r w:rsidRPr="0012591C">
        <w:rPr>
          <w:rFonts w:cs="Times New Roman"/>
          <w:szCs w:val="28"/>
        </w:rPr>
        <w:t>Северный Кавказ</w:t>
      </w:r>
      <w:r w:rsidR="00104232">
        <w:rPr>
          <w:rFonts w:cs="Times New Roman"/>
          <w:szCs w:val="28"/>
        </w:rPr>
        <w:t>»</w:t>
      </w:r>
    </w:p>
    <w:p w:rsidR="00361BC4" w:rsidRPr="0012591C" w:rsidRDefault="00361BC4" w:rsidP="00361BC4">
      <w:pPr>
        <w:autoSpaceDE w:val="0"/>
        <w:autoSpaceDN w:val="0"/>
        <w:adjustRightInd w:val="0"/>
        <w:spacing w:line="240" w:lineRule="auto"/>
        <w:ind w:firstLine="539"/>
        <w:contextualSpacing/>
        <w:rPr>
          <w:rFonts w:cs="Times New Roman"/>
          <w:szCs w:val="28"/>
        </w:rPr>
      </w:pPr>
      <w:r w:rsidRPr="0012591C">
        <w:rPr>
          <w:rFonts w:cs="Times New Roman"/>
          <w:szCs w:val="28"/>
        </w:rPr>
        <w:t xml:space="preserve">По данному направлению расходов отражаются расходы республиканского бюджета Кабардино-Балкарской Республики по уплате долевого взноса Кабардино-Балкарской Республики в Ассоциацию экономического взаимодействия субъектов Российской Федерации, находящихся в пределах </w:t>
      </w:r>
      <w:proofErr w:type="gramStart"/>
      <w:r w:rsidRPr="0012591C">
        <w:rPr>
          <w:rFonts w:cs="Times New Roman"/>
          <w:szCs w:val="28"/>
        </w:rPr>
        <w:t>Северо-Кавказского</w:t>
      </w:r>
      <w:proofErr w:type="gramEnd"/>
      <w:r w:rsidRPr="0012591C">
        <w:rPr>
          <w:rFonts w:cs="Times New Roman"/>
          <w:szCs w:val="28"/>
        </w:rPr>
        <w:t xml:space="preserve"> федерального округа, </w:t>
      </w:r>
      <w:r w:rsidR="00104232">
        <w:rPr>
          <w:rFonts w:cs="Times New Roman"/>
          <w:szCs w:val="28"/>
        </w:rPr>
        <w:t>«</w:t>
      </w:r>
      <w:r w:rsidRPr="0012591C">
        <w:rPr>
          <w:rFonts w:cs="Times New Roman"/>
          <w:szCs w:val="28"/>
        </w:rPr>
        <w:t>Северный Кавказ</w:t>
      </w:r>
      <w:r w:rsidR="00104232">
        <w:rPr>
          <w:rFonts w:cs="Times New Roman"/>
          <w:szCs w:val="28"/>
        </w:rPr>
        <w:t>»</w:t>
      </w:r>
      <w:r w:rsidRPr="0012591C">
        <w:rPr>
          <w:rFonts w:cs="Times New Roman"/>
          <w:szCs w:val="28"/>
        </w:rPr>
        <w:t>.</w:t>
      </w:r>
    </w:p>
    <w:p w:rsidR="002B425E" w:rsidRPr="0012591C" w:rsidRDefault="002B425E" w:rsidP="00954B82">
      <w:pPr>
        <w:autoSpaceDE w:val="0"/>
        <w:autoSpaceDN w:val="0"/>
        <w:adjustRightInd w:val="0"/>
        <w:spacing w:line="240" w:lineRule="auto"/>
        <w:ind w:firstLine="539"/>
        <w:contextualSpacing/>
        <w:rPr>
          <w:rFonts w:cs="Times New Roman"/>
          <w:szCs w:val="28"/>
        </w:rPr>
      </w:pPr>
      <w:r w:rsidRPr="0012591C">
        <w:rPr>
          <w:rFonts w:cs="Times New Roman"/>
          <w:szCs w:val="28"/>
        </w:rPr>
        <w:t>92058 Содержание автомобильных дорог общего пользования регионального значения</w:t>
      </w:r>
    </w:p>
    <w:p w:rsidR="00A01EC4" w:rsidRPr="0012591C" w:rsidRDefault="00A01EC4" w:rsidP="00A01EC4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12591C">
        <w:rPr>
          <w:rFonts w:cs="Times New Roman"/>
          <w:szCs w:val="28"/>
        </w:rPr>
        <w:t>По данному направлению расходов отражаются расходы республиканского бюджета Кабардино-Балкарской Республики на капитальный ремонт, ремонт и содержание автомобильных дорог общего пользования регионального значения.</w:t>
      </w:r>
    </w:p>
    <w:p w:rsidR="002B425E" w:rsidRPr="0012591C" w:rsidRDefault="002B425E" w:rsidP="00954B82">
      <w:pPr>
        <w:autoSpaceDE w:val="0"/>
        <w:autoSpaceDN w:val="0"/>
        <w:adjustRightInd w:val="0"/>
        <w:spacing w:line="240" w:lineRule="auto"/>
        <w:ind w:firstLine="539"/>
        <w:contextualSpacing/>
        <w:rPr>
          <w:rFonts w:cs="Times New Roman"/>
          <w:szCs w:val="28"/>
        </w:rPr>
      </w:pPr>
      <w:r w:rsidRPr="0012591C">
        <w:rPr>
          <w:rFonts w:cs="Times New Roman"/>
          <w:szCs w:val="28"/>
        </w:rPr>
        <w:t>92100 Мероприятия в сфере реализации государственной национальной политики</w:t>
      </w:r>
    </w:p>
    <w:p w:rsidR="002B425E" w:rsidRPr="0012591C" w:rsidRDefault="002B425E" w:rsidP="00954B82">
      <w:pPr>
        <w:autoSpaceDE w:val="0"/>
        <w:autoSpaceDN w:val="0"/>
        <w:adjustRightInd w:val="0"/>
        <w:spacing w:line="240" w:lineRule="auto"/>
        <w:ind w:firstLine="539"/>
        <w:contextualSpacing/>
        <w:rPr>
          <w:rFonts w:cs="Times New Roman"/>
          <w:szCs w:val="28"/>
        </w:rPr>
      </w:pPr>
      <w:r w:rsidRPr="0012591C">
        <w:rPr>
          <w:rFonts w:cs="Times New Roman"/>
          <w:szCs w:val="28"/>
        </w:rPr>
        <w:t>92788 Процентные платежи по государственному долгу Кабардино-Балкарской Республики</w:t>
      </w:r>
    </w:p>
    <w:p w:rsidR="002B425E" w:rsidRPr="0012591C" w:rsidRDefault="002B425E" w:rsidP="00954B82">
      <w:pPr>
        <w:autoSpaceDE w:val="0"/>
        <w:autoSpaceDN w:val="0"/>
        <w:adjustRightInd w:val="0"/>
        <w:spacing w:line="240" w:lineRule="auto"/>
        <w:ind w:firstLine="539"/>
        <w:contextualSpacing/>
        <w:rPr>
          <w:rFonts w:cs="Times New Roman"/>
          <w:szCs w:val="28"/>
        </w:rPr>
      </w:pPr>
      <w:r w:rsidRPr="0012591C">
        <w:rPr>
          <w:rFonts w:cs="Times New Roman"/>
          <w:szCs w:val="28"/>
        </w:rPr>
        <w:t>93490 Стипендиальное обеспечение обучающихся по имеющим государственную аккредитацию образовательным программам среднего профессионального образования по очной форме обучения</w:t>
      </w:r>
    </w:p>
    <w:p w:rsidR="002B425E" w:rsidRPr="0012591C" w:rsidRDefault="002B425E" w:rsidP="00954B82">
      <w:pPr>
        <w:autoSpaceDE w:val="0"/>
        <w:autoSpaceDN w:val="0"/>
        <w:adjustRightInd w:val="0"/>
        <w:spacing w:line="240" w:lineRule="auto"/>
        <w:ind w:firstLine="539"/>
        <w:contextualSpacing/>
        <w:rPr>
          <w:rFonts w:cs="Times New Roman"/>
          <w:szCs w:val="28"/>
        </w:rPr>
      </w:pPr>
      <w:r w:rsidRPr="0012591C">
        <w:rPr>
          <w:rFonts w:cs="Times New Roman"/>
          <w:szCs w:val="28"/>
        </w:rPr>
        <w:t>93895 Пожизненное содержание судей</w:t>
      </w:r>
    </w:p>
    <w:p w:rsidR="00954B82" w:rsidRPr="0012591C" w:rsidRDefault="002B425E" w:rsidP="00954B82">
      <w:pPr>
        <w:autoSpaceDE w:val="0"/>
        <w:autoSpaceDN w:val="0"/>
        <w:adjustRightInd w:val="0"/>
        <w:spacing w:line="240" w:lineRule="auto"/>
        <w:ind w:firstLine="539"/>
        <w:contextualSpacing/>
        <w:rPr>
          <w:rFonts w:cs="Times New Roman"/>
          <w:szCs w:val="28"/>
        </w:rPr>
      </w:pPr>
      <w:r w:rsidRPr="0012591C">
        <w:rPr>
          <w:rFonts w:cs="Times New Roman"/>
          <w:szCs w:val="28"/>
        </w:rPr>
        <w:t>93972 Меры по оказанию медицинской помощи за пределами Кабардино-Балкарской Республики</w:t>
      </w:r>
    </w:p>
    <w:p w:rsidR="00016D21" w:rsidRPr="0012591C" w:rsidRDefault="00016D21" w:rsidP="00016D21">
      <w:pPr>
        <w:autoSpaceDE w:val="0"/>
        <w:autoSpaceDN w:val="0"/>
        <w:adjustRightInd w:val="0"/>
        <w:spacing w:line="240" w:lineRule="auto"/>
        <w:ind w:firstLine="539"/>
        <w:contextualSpacing/>
        <w:rPr>
          <w:rFonts w:cs="Times New Roman"/>
          <w:szCs w:val="28"/>
        </w:rPr>
      </w:pPr>
      <w:r w:rsidRPr="0012591C">
        <w:rPr>
          <w:rFonts w:cs="Times New Roman"/>
          <w:szCs w:val="28"/>
        </w:rPr>
        <w:t>По данному направлению расходов отражаются расходы республиканского бюджета Кабардино-Балкарской Республики на организацию лечения жителей Кабардино-Балкарской Республики за пределами Кабардино-Балкарской Республики.</w:t>
      </w:r>
    </w:p>
    <w:p w:rsidR="002B425E" w:rsidRPr="0012591C" w:rsidRDefault="002B425E" w:rsidP="00954B82">
      <w:pPr>
        <w:autoSpaceDE w:val="0"/>
        <w:autoSpaceDN w:val="0"/>
        <w:adjustRightInd w:val="0"/>
        <w:spacing w:line="240" w:lineRule="auto"/>
        <w:ind w:firstLine="539"/>
        <w:contextualSpacing/>
        <w:rPr>
          <w:rFonts w:cs="Times New Roman"/>
          <w:szCs w:val="28"/>
        </w:rPr>
      </w:pPr>
      <w:r w:rsidRPr="0012591C">
        <w:rPr>
          <w:rFonts w:cs="Times New Roman"/>
          <w:szCs w:val="28"/>
        </w:rPr>
        <w:t>93977 Приобретение путевок в организации отдыха и оздоровления детей на территории Российской Федерации или выплата денежной компенсации взамен путевок</w:t>
      </w:r>
    </w:p>
    <w:p w:rsidR="00016D21" w:rsidRPr="0012591C" w:rsidRDefault="00016D21" w:rsidP="00016D21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12591C">
        <w:rPr>
          <w:rFonts w:cs="Times New Roman"/>
          <w:szCs w:val="28"/>
        </w:rPr>
        <w:t>По данному направлению расходов отражаются расходы республиканского бюджета Кабардино-Балкарской Республики на приобретение и последующее выделение на безвозмездной основе путевок детям в организации отдыха и оздоровления детей на территории Российской Федерации, а в случае не предоставления путевок - на выплату компенсации.</w:t>
      </w:r>
    </w:p>
    <w:p w:rsidR="002B425E" w:rsidRPr="0012591C" w:rsidRDefault="002B425E" w:rsidP="00954B82">
      <w:pPr>
        <w:autoSpaceDE w:val="0"/>
        <w:autoSpaceDN w:val="0"/>
        <w:adjustRightInd w:val="0"/>
        <w:spacing w:line="240" w:lineRule="auto"/>
        <w:ind w:firstLine="539"/>
        <w:contextualSpacing/>
        <w:rPr>
          <w:rFonts w:cs="Times New Roman"/>
          <w:szCs w:val="28"/>
        </w:rPr>
      </w:pPr>
      <w:r w:rsidRPr="0012591C">
        <w:rPr>
          <w:rFonts w:cs="Times New Roman"/>
          <w:szCs w:val="28"/>
        </w:rPr>
        <w:t xml:space="preserve">93986 </w:t>
      </w:r>
      <w:r w:rsidR="00016D21" w:rsidRPr="0012591C">
        <w:rPr>
          <w:rFonts w:cs="Times New Roman"/>
          <w:szCs w:val="28"/>
        </w:rPr>
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по имеющим государственную аккредитацию образовательным программам среднего профессионального образования по очной форме обучения</w:t>
      </w:r>
    </w:p>
    <w:p w:rsidR="002B425E" w:rsidRPr="0012591C" w:rsidRDefault="002B425E" w:rsidP="00954B82">
      <w:pPr>
        <w:autoSpaceDE w:val="0"/>
        <w:autoSpaceDN w:val="0"/>
        <w:adjustRightInd w:val="0"/>
        <w:spacing w:line="240" w:lineRule="auto"/>
        <w:ind w:firstLine="539"/>
        <w:contextualSpacing/>
        <w:rPr>
          <w:rFonts w:cs="Times New Roman"/>
          <w:szCs w:val="28"/>
        </w:rPr>
      </w:pPr>
      <w:r w:rsidRPr="0012591C">
        <w:rPr>
          <w:rFonts w:cs="Times New Roman"/>
          <w:szCs w:val="28"/>
        </w:rPr>
        <w:t>94009 Создание объектов социального и производственного комплексов, в том числе объектов общегражданского назначения, жилья, инфраструктуры, и иных объектов</w:t>
      </w:r>
    </w:p>
    <w:p w:rsidR="002B425E" w:rsidRPr="0012591C" w:rsidRDefault="002B425E" w:rsidP="00954B82">
      <w:pPr>
        <w:autoSpaceDE w:val="0"/>
        <w:autoSpaceDN w:val="0"/>
        <w:adjustRightInd w:val="0"/>
        <w:spacing w:line="240" w:lineRule="auto"/>
        <w:ind w:firstLine="539"/>
        <w:contextualSpacing/>
        <w:rPr>
          <w:rFonts w:cs="Times New Roman"/>
          <w:szCs w:val="28"/>
        </w:rPr>
      </w:pPr>
      <w:r w:rsidRPr="0012591C">
        <w:rPr>
          <w:rFonts w:cs="Times New Roman"/>
          <w:szCs w:val="28"/>
        </w:rPr>
        <w:t>96057 Мероприятия по патриотическому воспитанию населения Кабардино-Балкарской Республики</w:t>
      </w:r>
    </w:p>
    <w:p w:rsidR="002B425E" w:rsidRPr="0012591C" w:rsidRDefault="002B425E" w:rsidP="00954B82">
      <w:pPr>
        <w:autoSpaceDE w:val="0"/>
        <w:autoSpaceDN w:val="0"/>
        <w:adjustRightInd w:val="0"/>
        <w:spacing w:line="240" w:lineRule="auto"/>
        <w:ind w:firstLine="539"/>
        <w:contextualSpacing/>
        <w:rPr>
          <w:rFonts w:cs="Times New Roman"/>
          <w:szCs w:val="28"/>
        </w:rPr>
      </w:pPr>
      <w:r w:rsidRPr="0012591C">
        <w:rPr>
          <w:rFonts w:cs="Times New Roman"/>
          <w:szCs w:val="28"/>
        </w:rPr>
        <w:t>96246 Реализация мероприятий, включенных в Календарный план официальных физкультурных мероприятий и спортивных мероприятий Кабардино-Балкарской Республики</w:t>
      </w:r>
    </w:p>
    <w:p w:rsidR="00016D21" w:rsidRPr="0012591C" w:rsidRDefault="00016D21" w:rsidP="00016D21">
      <w:pPr>
        <w:autoSpaceDE w:val="0"/>
        <w:autoSpaceDN w:val="0"/>
        <w:adjustRightInd w:val="0"/>
        <w:spacing w:line="240" w:lineRule="auto"/>
        <w:ind w:firstLine="540"/>
        <w:rPr>
          <w:rFonts w:cs="Times New Roman"/>
          <w:szCs w:val="28"/>
        </w:rPr>
      </w:pPr>
      <w:r w:rsidRPr="0012591C">
        <w:rPr>
          <w:rFonts w:cs="Times New Roman"/>
          <w:szCs w:val="28"/>
        </w:rPr>
        <w:t>По данному направлению расходов отражаются расходы республиканского бюджета Кабардино-Балкарской Республики, связанные с реализацией мероприятий, включенных в Календарный план официальных физкультурных мероприятий и спортивных мероприятий Кабардино-Балкарской Республики.</w:t>
      </w:r>
    </w:p>
    <w:p w:rsidR="002B425E" w:rsidRPr="0012591C" w:rsidRDefault="002B425E" w:rsidP="00954B82">
      <w:pPr>
        <w:autoSpaceDE w:val="0"/>
        <w:autoSpaceDN w:val="0"/>
        <w:adjustRightInd w:val="0"/>
        <w:spacing w:line="240" w:lineRule="auto"/>
        <w:ind w:firstLine="539"/>
        <w:contextualSpacing/>
        <w:rPr>
          <w:rFonts w:cs="Times New Roman"/>
          <w:szCs w:val="28"/>
        </w:rPr>
      </w:pPr>
      <w:r w:rsidRPr="0012591C">
        <w:rPr>
          <w:rFonts w:cs="Times New Roman"/>
          <w:szCs w:val="28"/>
        </w:rPr>
        <w:t>96486 Мероприятия в сфере культуры и кинематографии</w:t>
      </w:r>
    </w:p>
    <w:p w:rsidR="002B425E" w:rsidRPr="0012591C" w:rsidRDefault="002B425E" w:rsidP="00954B82">
      <w:pPr>
        <w:autoSpaceDE w:val="0"/>
        <w:autoSpaceDN w:val="0"/>
        <w:adjustRightInd w:val="0"/>
        <w:spacing w:line="240" w:lineRule="auto"/>
        <w:ind w:firstLine="539"/>
        <w:contextualSpacing/>
        <w:rPr>
          <w:rFonts w:cs="Times New Roman"/>
          <w:szCs w:val="28"/>
        </w:rPr>
      </w:pPr>
      <w:r w:rsidRPr="0012591C">
        <w:rPr>
          <w:rFonts w:cs="Times New Roman"/>
          <w:szCs w:val="28"/>
        </w:rPr>
        <w:t>96491 Государственная поддержка в сфере средств массовой информации</w:t>
      </w:r>
    </w:p>
    <w:p w:rsidR="00510DC3" w:rsidRPr="0012591C" w:rsidRDefault="00510DC3" w:rsidP="00954B82">
      <w:pPr>
        <w:autoSpaceDE w:val="0"/>
        <w:autoSpaceDN w:val="0"/>
        <w:adjustRightInd w:val="0"/>
        <w:spacing w:line="240" w:lineRule="auto"/>
        <w:ind w:firstLine="539"/>
        <w:contextualSpacing/>
        <w:rPr>
          <w:rFonts w:cs="Times New Roman"/>
          <w:szCs w:val="28"/>
        </w:rPr>
      </w:pPr>
      <w:r w:rsidRPr="0012591C">
        <w:rPr>
          <w:rFonts w:cs="Times New Roman"/>
          <w:szCs w:val="28"/>
        </w:rPr>
        <w:t>По данному направлению расходов отражаются расходы республиканского бюджета Кабардино-Балкарской Республики на государственную поддержку в сфере средств массовой информации.</w:t>
      </w:r>
    </w:p>
    <w:p w:rsidR="002B425E" w:rsidRPr="0012591C" w:rsidRDefault="002B425E" w:rsidP="00954B82">
      <w:pPr>
        <w:autoSpaceDE w:val="0"/>
        <w:autoSpaceDN w:val="0"/>
        <w:adjustRightInd w:val="0"/>
        <w:spacing w:line="240" w:lineRule="auto"/>
        <w:ind w:firstLine="539"/>
        <w:contextualSpacing/>
        <w:rPr>
          <w:rFonts w:cs="Times New Roman"/>
          <w:szCs w:val="28"/>
        </w:rPr>
      </w:pPr>
      <w:r w:rsidRPr="0012591C">
        <w:rPr>
          <w:rFonts w:cs="Times New Roman"/>
          <w:szCs w:val="28"/>
        </w:rPr>
        <w:t xml:space="preserve">96712 Реализация мероприятий, связанных с участием, подготовкой и проведением чемпионатов по профессиональному мастерству, проводимых международной организацией </w:t>
      </w:r>
      <w:r w:rsidR="00104232">
        <w:rPr>
          <w:rFonts w:cs="Times New Roman"/>
          <w:szCs w:val="28"/>
        </w:rPr>
        <w:t>«</w:t>
      </w:r>
      <w:proofErr w:type="spellStart"/>
      <w:r w:rsidRPr="0012591C">
        <w:rPr>
          <w:rFonts w:cs="Times New Roman"/>
          <w:szCs w:val="28"/>
        </w:rPr>
        <w:t>WorldSkills</w:t>
      </w:r>
      <w:proofErr w:type="spellEnd"/>
      <w:r w:rsidRPr="0012591C">
        <w:rPr>
          <w:rFonts w:cs="Times New Roman"/>
          <w:szCs w:val="28"/>
        </w:rPr>
        <w:t xml:space="preserve"> </w:t>
      </w:r>
      <w:proofErr w:type="spellStart"/>
      <w:r w:rsidRPr="0012591C">
        <w:rPr>
          <w:rFonts w:cs="Times New Roman"/>
          <w:szCs w:val="28"/>
        </w:rPr>
        <w:t>International</w:t>
      </w:r>
      <w:proofErr w:type="spellEnd"/>
      <w:r w:rsidR="00104232">
        <w:rPr>
          <w:rFonts w:cs="Times New Roman"/>
          <w:szCs w:val="28"/>
        </w:rPr>
        <w:t>»</w:t>
      </w:r>
    </w:p>
    <w:p w:rsidR="00510DC3" w:rsidRPr="0012591C" w:rsidRDefault="00510DC3" w:rsidP="00954B82">
      <w:pPr>
        <w:autoSpaceDE w:val="0"/>
        <w:autoSpaceDN w:val="0"/>
        <w:adjustRightInd w:val="0"/>
        <w:spacing w:line="240" w:lineRule="auto"/>
        <w:ind w:firstLine="539"/>
        <w:contextualSpacing/>
        <w:rPr>
          <w:rFonts w:cs="Times New Roman"/>
          <w:szCs w:val="28"/>
        </w:rPr>
      </w:pPr>
      <w:r w:rsidRPr="0012591C">
        <w:rPr>
          <w:rFonts w:cs="Times New Roman"/>
          <w:szCs w:val="28"/>
        </w:rPr>
        <w:t xml:space="preserve">По данному направлению расходов отражаются расходы республиканского бюджета Кабардино-Балкарской Республики по финансовому обеспечению мероприятий, связанных с участием команд, подготовкой и (или) проведением чемпионатов по профессиональному мастерству </w:t>
      </w:r>
      <w:r w:rsidR="00104232">
        <w:rPr>
          <w:rFonts w:cs="Times New Roman"/>
          <w:szCs w:val="28"/>
        </w:rPr>
        <w:t>«</w:t>
      </w:r>
      <w:proofErr w:type="spellStart"/>
      <w:r w:rsidRPr="0012591C">
        <w:rPr>
          <w:rFonts w:cs="Times New Roman"/>
          <w:szCs w:val="28"/>
        </w:rPr>
        <w:t>WorldSkills</w:t>
      </w:r>
      <w:proofErr w:type="spellEnd"/>
      <w:r w:rsidRPr="0012591C">
        <w:rPr>
          <w:rFonts w:cs="Times New Roman"/>
          <w:szCs w:val="28"/>
        </w:rPr>
        <w:t xml:space="preserve"> </w:t>
      </w:r>
      <w:proofErr w:type="spellStart"/>
      <w:r w:rsidRPr="0012591C">
        <w:rPr>
          <w:rFonts w:cs="Times New Roman"/>
          <w:szCs w:val="28"/>
        </w:rPr>
        <w:t>International</w:t>
      </w:r>
      <w:proofErr w:type="spellEnd"/>
      <w:r w:rsidR="00104232">
        <w:rPr>
          <w:rFonts w:cs="Times New Roman"/>
          <w:szCs w:val="28"/>
        </w:rPr>
        <w:t>»</w:t>
      </w:r>
      <w:r w:rsidRPr="0012591C">
        <w:rPr>
          <w:rFonts w:cs="Times New Roman"/>
          <w:szCs w:val="28"/>
        </w:rPr>
        <w:t>.</w:t>
      </w:r>
    </w:p>
    <w:p w:rsidR="002B425E" w:rsidRPr="0012591C" w:rsidRDefault="002B425E" w:rsidP="00954B82">
      <w:pPr>
        <w:autoSpaceDE w:val="0"/>
        <w:autoSpaceDN w:val="0"/>
        <w:adjustRightInd w:val="0"/>
        <w:spacing w:line="240" w:lineRule="auto"/>
        <w:ind w:firstLine="539"/>
        <w:contextualSpacing/>
        <w:rPr>
          <w:rFonts w:cs="Times New Roman"/>
          <w:szCs w:val="28"/>
        </w:rPr>
      </w:pPr>
      <w:r w:rsidRPr="0012591C">
        <w:rPr>
          <w:rFonts w:cs="Times New Roman"/>
          <w:szCs w:val="28"/>
        </w:rPr>
        <w:t>97001 Реализация мероприятий в сфере информационно - коммуникационных технологий</w:t>
      </w:r>
    </w:p>
    <w:p w:rsidR="002B425E" w:rsidRPr="0012591C" w:rsidRDefault="002B425E" w:rsidP="00954B82">
      <w:pPr>
        <w:autoSpaceDE w:val="0"/>
        <w:autoSpaceDN w:val="0"/>
        <w:adjustRightInd w:val="0"/>
        <w:spacing w:line="240" w:lineRule="auto"/>
        <w:ind w:firstLine="539"/>
        <w:contextualSpacing/>
        <w:rPr>
          <w:rFonts w:cs="Times New Roman"/>
          <w:szCs w:val="28"/>
        </w:rPr>
      </w:pPr>
      <w:r w:rsidRPr="0012591C">
        <w:rPr>
          <w:rFonts w:cs="Times New Roman"/>
          <w:szCs w:val="28"/>
        </w:rPr>
        <w:t>98700 Информационное освещение деятельности органов государственной власти и поддержка средств массовой информации</w:t>
      </w:r>
    </w:p>
    <w:p w:rsidR="00510DC3" w:rsidRPr="0012591C" w:rsidRDefault="00510DC3" w:rsidP="00510DC3">
      <w:pPr>
        <w:autoSpaceDE w:val="0"/>
        <w:autoSpaceDN w:val="0"/>
        <w:adjustRightInd w:val="0"/>
        <w:spacing w:line="240" w:lineRule="auto"/>
        <w:ind w:firstLine="539"/>
        <w:rPr>
          <w:rFonts w:cs="Times New Roman"/>
          <w:szCs w:val="28"/>
        </w:rPr>
      </w:pPr>
      <w:r w:rsidRPr="0012591C">
        <w:rPr>
          <w:rFonts w:cs="Times New Roman"/>
          <w:szCs w:val="28"/>
        </w:rPr>
        <w:t>По данному направлению расходов отражаются расходы республиканского бюджета Кабардино-Балкарской Республики на закупку работ (услуг) по информационному освещению деятельности органов государственной власти Кабардино-Балкарской Республики и поддержку средств массовой информации.</w:t>
      </w:r>
    </w:p>
    <w:p w:rsidR="002B425E" w:rsidRPr="0012591C" w:rsidRDefault="002B425E" w:rsidP="00954B82">
      <w:pPr>
        <w:autoSpaceDE w:val="0"/>
        <w:autoSpaceDN w:val="0"/>
        <w:adjustRightInd w:val="0"/>
        <w:spacing w:line="240" w:lineRule="auto"/>
        <w:ind w:firstLine="539"/>
        <w:rPr>
          <w:rFonts w:cs="Times New Roman"/>
          <w:szCs w:val="28"/>
        </w:rPr>
      </w:pPr>
      <w:r w:rsidRPr="0012591C">
        <w:rPr>
          <w:rFonts w:cs="Times New Roman"/>
          <w:szCs w:val="28"/>
        </w:rPr>
        <w:t>99999 Финансовое обеспечение иных расходов государственных органов Кабардино-Балкарской Республики и учреждений Кабардино-Балкарской Республики</w:t>
      </w:r>
    </w:p>
    <w:p w:rsidR="007C67C4" w:rsidRPr="0012591C" w:rsidRDefault="00510DC3" w:rsidP="00C92D85">
      <w:pPr>
        <w:autoSpaceDE w:val="0"/>
        <w:autoSpaceDN w:val="0"/>
        <w:adjustRightInd w:val="0"/>
        <w:spacing w:line="240" w:lineRule="auto"/>
        <w:ind w:firstLine="539"/>
        <w:rPr>
          <w:rFonts w:cs="Times New Roman"/>
          <w:szCs w:val="28"/>
        </w:rPr>
      </w:pPr>
      <w:r w:rsidRPr="0012591C">
        <w:rPr>
          <w:rFonts w:cs="Times New Roman"/>
          <w:szCs w:val="28"/>
        </w:rPr>
        <w:t>По данному направлению расходов отражаются расходы республиканского бюджета Кабардино-Балкарской Республики и бюджета Территориального фонда обязательного медицинского страхования Кабардино-Балкарской Республики на финансовое обеспечение реализации мероприятий, осуществляемых государственными органами и находящимися в их ведении государственными учреждениями, а также Территориальным фондом обязательного медицинского страхования Кабардино-Балкарской Республики, для отражения которых не предусмотрены обо</w:t>
      </w:r>
      <w:r w:rsidR="00C92D85" w:rsidRPr="0012591C">
        <w:rPr>
          <w:rFonts w:cs="Times New Roman"/>
          <w:szCs w:val="28"/>
        </w:rPr>
        <w:t>собленные направления расходов.</w:t>
      </w:r>
    </w:p>
    <w:p w:rsidR="00C92D85" w:rsidRPr="0012591C" w:rsidRDefault="00C92D85" w:rsidP="00C92D85">
      <w:pPr>
        <w:autoSpaceDE w:val="0"/>
        <w:autoSpaceDN w:val="0"/>
        <w:adjustRightInd w:val="0"/>
        <w:spacing w:line="240" w:lineRule="auto"/>
        <w:ind w:firstLine="539"/>
        <w:rPr>
          <w:rFonts w:cs="Times New Roman"/>
          <w:szCs w:val="28"/>
        </w:rPr>
      </w:pPr>
    </w:p>
    <w:p w:rsidR="007C67C4" w:rsidRPr="0012591C" w:rsidRDefault="007C67C4" w:rsidP="00A86836">
      <w:pPr>
        <w:autoSpaceDE w:val="0"/>
        <w:autoSpaceDN w:val="0"/>
        <w:adjustRightInd w:val="0"/>
        <w:spacing w:line="240" w:lineRule="auto"/>
        <w:ind w:left="3402" w:firstLine="0"/>
        <w:contextualSpacing/>
        <w:jc w:val="center"/>
        <w:rPr>
          <w:rFonts w:cs="Times New Roman"/>
          <w:szCs w:val="28"/>
        </w:rPr>
      </w:pPr>
      <w:r w:rsidRPr="0012591C">
        <w:rPr>
          <w:rFonts w:cs="Times New Roman"/>
          <w:szCs w:val="28"/>
        </w:rPr>
        <w:t>Приложение № 1</w:t>
      </w:r>
    </w:p>
    <w:p w:rsidR="00A86836" w:rsidRPr="0012591C" w:rsidRDefault="007C67C4" w:rsidP="00A86836">
      <w:pPr>
        <w:pStyle w:val="ConsPlusNormal"/>
        <w:ind w:left="3402"/>
        <w:jc w:val="center"/>
        <w:rPr>
          <w:szCs w:val="28"/>
        </w:rPr>
      </w:pPr>
      <w:r w:rsidRPr="0012591C">
        <w:rPr>
          <w:szCs w:val="28"/>
        </w:rPr>
        <w:t xml:space="preserve">к Порядку применения кодов бюджетной классификации Российской Федерации в части, относящейся к бюджету Кабардино-Балкарской Республики и бюджету Территориального фонда обязательного медицинского страхования Кабардино-Балкарской Республики, утвержденному </w:t>
      </w:r>
      <w:r w:rsidR="00A86836" w:rsidRPr="0012591C">
        <w:rPr>
          <w:szCs w:val="28"/>
        </w:rPr>
        <w:t>Приказом Минфина КБР</w:t>
      </w:r>
    </w:p>
    <w:p w:rsidR="00035818" w:rsidRPr="0012591C" w:rsidRDefault="00035818" w:rsidP="00035818">
      <w:pPr>
        <w:pStyle w:val="ConsPlusNormal"/>
        <w:ind w:left="4962"/>
        <w:rPr>
          <w:szCs w:val="28"/>
        </w:rPr>
      </w:pPr>
      <w:r>
        <w:rPr>
          <w:szCs w:val="28"/>
        </w:rPr>
        <w:t>от 30.12.</w:t>
      </w:r>
      <w:r w:rsidRPr="0012591C">
        <w:rPr>
          <w:szCs w:val="28"/>
        </w:rPr>
        <w:t>20</w:t>
      </w:r>
      <w:r>
        <w:rPr>
          <w:szCs w:val="28"/>
        </w:rPr>
        <w:t>20</w:t>
      </w:r>
      <w:r w:rsidRPr="0012591C">
        <w:rPr>
          <w:szCs w:val="28"/>
        </w:rPr>
        <w:t xml:space="preserve"> г. № </w:t>
      </w:r>
      <w:r>
        <w:rPr>
          <w:szCs w:val="28"/>
        </w:rPr>
        <w:t>156</w:t>
      </w:r>
    </w:p>
    <w:p w:rsidR="001D0C53" w:rsidRPr="0012591C" w:rsidRDefault="001D0C53" w:rsidP="007C67C4">
      <w:pPr>
        <w:autoSpaceDE w:val="0"/>
        <w:autoSpaceDN w:val="0"/>
        <w:adjustRightInd w:val="0"/>
        <w:spacing w:line="240" w:lineRule="auto"/>
        <w:ind w:left="3402" w:firstLine="539"/>
        <w:contextualSpacing/>
        <w:jc w:val="right"/>
        <w:rPr>
          <w:rFonts w:eastAsia="Times New Roman" w:cs="Times New Roman"/>
          <w:szCs w:val="28"/>
          <w:lang w:eastAsia="ru-RU"/>
        </w:rPr>
      </w:pPr>
    </w:p>
    <w:p w:rsidR="001D0C53" w:rsidRPr="0012591C" w:rsidRDefault="001D0C53" w:rsidP="008450E8">
      <w:pPr>
        <w:autoSpaceDE w:val="0"/>
        <w:autoSpaceDN w:val="0"/>
        <w:adjustRightInd w:val="0"/>
        <w:spacing w:line="240" w:lineRule="auto"/>
        <w:ind w:firstLine="539"/>
        <w:contextualSpacing/>
        <w:rPr>
          <w:rFonts w:eastAsia="Times New Roman" w:cs="Times New Roman"/>
          <w:szCs w:val="28"/>
          <w:lang w:eastAsia="ru-RU"/>
        </w:rPr>
      </w:pPr>
    </w:p>
    <w:p w:rsidR="00553434" w:rsidRPr="0012591C" w:rsidRDefault="00553434" w:rsidP="00553434">
      <w:pPr>
        <w:autoSpaceDE w:val="0"/>
        <w:autoSpaceDN w:val="0"/>
        <w:adjustRightInd w:val="0"/>
        <w:spacing w:line="240" w:lineRule="auto"/>
        <w:ind w:firstLine="0"/>
        <w:jc w:val="center"/>
        <w:rPr>
          <w:rFonts w:cs="Times New Roman"/>
          <w:b/>
          <w:bCs/>
          <w:szCs w:val="28"/>
        </w:rPr>
      </w:pPr>
      <w:r w:rsidRPr="0012591C">
        <w:rPr>
          <w:rFonts w:cs="Times New Roman"/>
          <w:b/>
          <w:bCs/>
          <w:szCs w:val="28"/>
        </w:rPr>
        <w:t>ПЕРЕЧЕНЬ</w:t>
      </w:r>
    </w:p>
    <w:p w:rsidR="0012554F" w:rsidRPr="0012591C" w:rsidRDefault="00553434" w:rsidP="00553434">
      <w:pPr>
        <w:autoSpaceDE w:val="0"/>
        <w:autoSpaceDN w:val="0"/>
        <w:adjustRightInd w:val="0"/>
        <w:spacing w:line="240" w:lineRule="auto"/>
        <w:ind w:firstLine="0"/>
        <w:jc w:val="center"/>
        <w:rPr>
          <w:rFonts w:cs="Times New Roman"/>
          <w:b/>
          <w:bCs/>
          <w:szCs w:val="28"/>
        </w:rPr>
      </w:pPr>
      <w:r w:rsidRPr="0012591C">
        <w:rPr>
          <w:rFonts w:cs="Times New Roman"/>
          <w:b/>
          <w:bCs/>
          <w:szCs w:val="28"/>
        </w:rPr>
        <w:t xml:space="preserve">И КОДЫ ЦЕЛЕВЫХ СТАТЕЙ РАСХОДОВ РЕСПУБЛИКАНСКОГО БЮДЖЕТА КАБАРДИНО-БАЛКАРСКОЙ РЕСПУБЛИКИ И </w:t>
      </w:r>
      <w:r w:rsidR="007C67C4" w:rsidRPr="0012591C">
        <w:rPr>
          <w:rFonts w:cs="Times New Roman"/>
          <w:b/>
          <w:bCs/>
          <w:szCs w:val="28"/>
        </w:rPr>
        <w:t>БЮДЖЕТА ТЕРРИТОРИАЛЬНОГО ФОНДА ОБЯЗАТЕЛЬНОГО МЕДИЦИНСКОГО СТРАХОВАНИЯ КАБАРДИНО-БАЛКАРСКОЙ РЕСПУБЛИКИ</w:t>
      </w:r>
    </w:p>
    <w:p w:rsidR="00A1308F" w:rsidRPr="0012591C" w:rsidRDefault="00A1308F" w:rsidP="008450E8">
      <w:pPr>
        <w:autoSpaceDE w:val="0"/>
        <w:autoSpaceDN w:val="0"/>
        <w:adjustRightInd w:val="0"/>
        <w:spacing w:line="240" w:lineRule="auto"/>
        <w:ind w:firstLine="539"/>
        <w:contextualSpacing/>
        <w:rPr>
          <w:rFonts w:eastAsia="Times New Roman" w:cs="Times New Roman"/>
          <w:szCs w:val="28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14"/>
        <w:gridCol w:w="7257"/>
      </w:tblGrid>
      <w:tr w:rsidR="00553434" w:rsidRPr="003E7C35" w:rsidTr="00104232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434" w:rsidRPr="00104232" w:rsidRDefault="00553434" w:rsidP="001D0C53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Код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434" w:rsidRPr="00104232" w:rsidRDefault="00553434" w:rsidP="001D0C53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Наименование целевой статьи расходов</w:t>
            </w:r>
          </w:p>
        </w:tc>
      </w:tr>
      <w:tr w:rsidR="00104232" w:rsidRPr="00104232" w:rsidTr="00104232">
        <w:tc>
          <w:tcPr>
            <w:tcW w:w="1814" w:type="dxa"/>
            <w:tcBorders>
              <w:top w:val="single" w:sz="4" w:space="0" w:color="auto"/>
            </w:tcBorders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01 0 00 00000</w:t>
            </w:r>
          </w:p>
        </w:tc>
        <w:tc>
          <w:tcPr>
            <w:tcW w:w="7257" w:type="dxa"/>
            <w:tcBorders>
              <w:top w:val="single" w:sz="4" w:space="0" w:color="auto"/>
            </w:tcBorders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Государственная программа Кабардино-Балкарской Республики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Развитие здравоохранения в Кабардино-Балкарской Республике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01 0 00 59800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01 5 00 00000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Развитие медицинской реабилитации и санаторно-курортного лечения, в том числе детей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01 5 01 00000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Санаторно-курортное лечение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01 5 01 90000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01 5 02 00000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Медицинская реабилитация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01 5 02 90000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01 7 00 00000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Развитие кадровых ресурсов в здравоохранении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01 7 01 00000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Повышение квалификации и переподготовка медицинских и фармацевтических работников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01 7 01 90000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01 7 05 00000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Управление кадровыми ресурсами здравоохранения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01 7 05 R1380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01 9 00 00000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Экспертиза и контрольно-надзорные функции в сфере охраны здоровья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01 9 11 00000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Развитие государственной экспертной деятельности в сфере здравоохранения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01 9 11 90000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01 9 13 00000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Контроль, экспертиза, мониторинг и предоставление государственных услуг в сфере охраны здоровья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01 9 13 90000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01 Г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Информационные технологии и управление развитием отрасли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01 Г 03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Реализация функций координатора государственной программы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01 Г 03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01 Г 04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Анализ и мониторинг системы здравоохранения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01 Г 04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01 Г 06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Информационно-технологическая поддержка реализации государственной программы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01 Г 06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01 Г N7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Региональный проект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 xml:space="preserve">Создание единого цифрового контура в здравоохранении на основе единой государственной информационной системы здравоохранения (ЕГИСЗ) </w:t>
            </w:r>
            <w:r>
              <w:rPr>
                <w:rFonts w:cs="Times New Roman"/>
                <w:sz w:val="24"/>
                <w:szCs w:val="24"/>
              </w:rPr>
              <w:t>«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01 Г N7 51140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Реализация региональных проектов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01 К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Совершенствование оказания медицинской помощи, включая профилактику заболеваний и формирование здорового образа жизни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01 К 01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Совершенствование оказания скорой медицинской помощи и деятельности Всероссийской службы медицины катастроф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01 К 01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01 К 02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Совершенствование системы оказания медицинской помощи наркологическим больным и больным с психическими расстройствами и расстройствами поведения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01 К 02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01 К 04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Развитие службы крови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01 К 04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01 К 06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Предупреждение и борьба с социально значимыми инфекционными заболеваниями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01 К 06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01 К 06 R2020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01 К 07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Укрепление материально-технической базы учреждений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01 К 07 25073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Закупка оборудования и расходных материалов для неонатального и </w:t>
            </w:r>
            <w:proofErr w:type="spellStart"/>
            <w:r w:rsidRPr="00104232">
              <w:rPr>
                <w:rFonts w:cs="Times New Roman"/>
                <w:sz w:val="24"/>
                <w:szCs w:val="24"/>
              </w:rPr>
              <w:t>аудиологического</w:t>
            </w:r>
            <w:proofErr w:type="spellEnd"/>
            <w:r w:rsidRPr="00104232">
              <w:rPr>
                <w:rFonts w:cs="Times New Roman"/>
                <w:sz w:val="24"/>
                <w:szCs w:val="24"/>
              </w:rPr>
              <w:t xml:space="preserve"> скрининга в учреждениях государственной системы здравоохранения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01 К 07 25079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мероприятий, направленных на проведение пренатальной (дородовой) диагностики нарушений развития ребенка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01 К 07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01 К 08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Развитие системы оказания паллиативной медицинской помощи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01 К 08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01 К 08 R2010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Мероприятия в целях развития паллиативной медицинской помощи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01 К 09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Обеспечение отдельных категорий граждан лекарственными препаратами в амбулаторных условиях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01 К 09 51610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01 К 09 52160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</w:t>
            </w:r>
            <w:proofErr w:type="spellStart"/>
            <w:r w:rsidRPr="00104232">
              <w:rPr>
                <w:rFonts w:cs="Times New Roman"/>
                <w:sz w:val="24"/>
                <w:szCs w:val="24"/>
              </w:rPr>
              <w:t>гемолитико</w:t>
            </w:r>
            <w:proofErr w:type="spellEnd"/>
            <w:r w:rsidRPr="00104232">
              <w:rPr>
                <w:rFonts w:cs="Times New Roman"/>
                <w:sz w:val="24"/>
                <w:szCs w:val="24"/>
              </w:rPr>
              <w:t xml:space="preserve">-уремическим синдромом, юношеским артритом с системным началом, </w:t>
            </w:r>
            <w:proofErr w:type="spellStart"/>
            <w:r w:rsidRPr="00104232">
              <w:rPr>
                <w:rFonts w:cs="Times New Roman"/>
                <w:sz w:val="24"/>
                <w:szCs w:val="24"/>
              </w:rPr>
              <w:t>мукополисахаридозом</w:t>
            </w:r>
            <w:proofErr w:type="spellEnd"/>
            <w:r w:rsidRPr="00104232">
              <w:rPr>
                <w:rFonts w:cs="Times New Roman"/>
                <w:sz w:val="24"/>
                <w:szCs w:val="24"/>
              </w:rPr>
              <w:t xml:space="preserve"> I, II и VI типов, </w:t>
            </w:r>
            <w:proofErr w:type="spellStart"/>
            <w:r w:rsidRPr="00104232">
              <w:rPr>
                <w:rFonts w:cs="Times New Roman"/>
                <w:sz w:val="24"/>
                <w:szCs w:val="24"/>
              </w:rPr>
              <w:t>апластической</w:t>
            </w:r>
            <w:proofErr w:type="spellEnd"/>
            <w:r w:rsidRPr="00104232">
              <w:rPr>
                <w:rFonts w:cs="Times New Roman"/>
                <w:sz w:val="24"/>
                <w:szCs w:val="24"/>
              </w:rPr>
              <w:t xml:space="preserve"> анемией неуточненной, наследственным дефицитом факторов II (фибриногена), VII (лабильного), X (Стюарта-</w:t>
            </w:r>
            <w:proofErr w:type="spellStart"/>
            <w:r w:rsidRPr="00104232">
              <w:rPr>
                <w:rFonts w:cs="Times New Roman"/>
                <w:sz w:val="24"/>
                <w:szCs w:val="24"/>
              </w:rPr>
              <w:t>Прауэра</w:t>
            </w:r>
            <w:proofErr w:type="spellEnd"/>
            <w:r w:rsidRPr="00104232">
              <w:rPr>
                <w:rFonts w:cs="Times New Roman"/>
                <w:sz w:val="24"/>
                <w:szCs w:val="24"/>
              </w:rPr>
              <w:t>), а также после трансплантации органов и (или) тканей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01 К 09 54600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01 К 09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01 К 10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Организация обязательного медицинского страхования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01 К 10 50932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proofErr w:type="spellStart"/>
            <w:r w:rsidRPr="00104232">
              <w:rPr>
                <w:rFonts w:cs="Times New Roman"/>
                <w:sz w:val="24"/>
                <w:szCs w:val="24"/>
              </w:rPr>
              <w:t>Софинансирование</w:t>
            </w:r>
            <w:proofErr w:type="spellEnd"/>
            <w:r w:rsidRPr="00104232">
              <w:rPr>
                <w:rFonts w:cs="Times New Roman"/>
                <w:sz w:val="24"/>
                <w:szCs w:val="24"/>
              </w:rPr>
              <w:t xml:space="preserve"> расходов медицинских организаций на оплату труда врачей и среднего медицинского персонала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01 К 10 F0930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Страховые взносы на обязательное медицинское страхование неработающего населения, зачисляемые в бюджет Федерального фонда обязательного медицинского страхования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01 К 11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Модернизация первичного звена здравоохранения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01 К 11 53650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Реализация региональных программ модернизации первичного звена здравоохранения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01 К 14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Развитие первичной медико-санитарной помощи, а также системы раннего выявления заболеваний, патологических состояний и факторов риска их развития, включая проведение медицинских осмотров и диспансеризации населения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01 К 14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01 К 15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Развитие специализированной медицинской помощи детям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01 К 15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01 К 16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Совершенствование системы оказания медицинской помощи больным онкологическими заболеваниями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01 К 16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01 К 17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Совершенствование системы оказания медицинской помощи больным сосудистыми заболеваниями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01 К 17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01 К 18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Совершенствование системы оказания медицинской помощи больным прочими заболеваниями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01 К 18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01 К 22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Совершенствование службы родовспоможения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01 К 22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01 К N1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Региональный проект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Развитие системы оказания первичной медико-санитарной помощи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01 К N1 51910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Оснащение медицинских организаций передвижными медицинскими комплексами для оказания медицинской помощи жителям населенных пунктов с численностью населения до 100 человек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01 К N1 55540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01 К N2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Региональный проект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Борьба с сердечно-сосудистыми заболеваниями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01 К N2 51920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01 К N2 55860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01 К N3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Региональный проект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Борьба с онкологическими заболеваниями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01 К N3 51900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01 К P3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Региональный проект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Старшее поколение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01 К P3 54680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02 0 00 00000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Государственная программа Кабардино-Балкарской Республики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Развитие образования в Кабардино-Балкарской Республике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02 0 00 59900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02 0 00 90000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02 1 00 00000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Развитие среднего профессионального и дополнительного профессионального образования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02 1 02 00000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Содействие развитию среднего профессионального образования и дополнительного профессионального образования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02 1 02 90000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02 1 E6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Региональный проект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Молодые профессионалы (повышение конкурентоспособности профессионального образования)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02 1 E6 51770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Создание и обеспечение функционирования центров опережающей профессиональной подготовки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02 2 00 00000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Развитие дошкольного и общего образования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02 2 02 00000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Развитие современных механизмов и технологий дошкольного и общего образования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02 2 02 25500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Дистанционное образование детей-инвалидов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02 2 02 25540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Пополнение фондов школьных библиотек образовательных организаций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02 2 02 25590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Субсидии частным образовательным организациям на возмещение затрат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02 2 02 70120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Субвенция бюджетам муниципальных образований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Об образовании в Российской Федерации</w:t>
            </w:r>
            <w:r>
              <w:rPr>
                <w:rFonts w:cs="Times New Roman"/>
                <w:sz w:val="24"/>
                <w:szCs w:val="24"/>
              </w:rPr>
              <w:t>»</w:t>
            </w:r>
            <w:r w:rsidRPr="00104232">
              <w:rPr>
                <w:rFonts w:cs="Times New Roman"/>
                <w:sz w:val="24"/>
                <w:szCs w:val="24"/>
              </w:rPr>
              <w:t xml:space="preserve"> в части оплаты труда работников общеобразовательных и дошкольных организаций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02 2 02 70880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Субвенция бюджетам муниципальных образований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Об образовании в Российской Федерации</w:t>
            </w:r>
            <w:r>
              <w:rPr>
                <w:rFonts w:cs="Times New Roman"/>
                <w:sz w:val="24"/>
                <w:szCs w:val="24"/>
              </w:rPr>
              <w:t>»</w:t>
            </w:r>
            <w:r w:rsidRPr="00104232">
              <w:rPr>
                <w:rFonts w:cs="Times New Roman"/>
                <w:sz w:val="24"/>
                <w:szCs w:val="24"/>
              </w:rPr>
              <w:t xml:space="preserve"> в части дополнительного профессионального образования педагогических работников общего и дошкольного образования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02 2 02 75180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Субвенция бюджетам муниципальных образований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Об образовании в Российской Федерации</w:t>
            </w:r>
            <w:r>
              <w:rPr>
                <w:rFonts w:cs="Times New Roman"/>
                <w:sz w:val="24"/>
                <w:szCs w:val="24"/>
              </w:rPr>
              <w:t>»</w:t>
            </w:r>
            <w:r w:rsidRPr="00104232">
              <w:rPr>
                <w:rFonts w:cs="Times New Roman"/>
                <w:sz w:val="24"/>
                <w:szCs w:val="24"/>
              </w:rPr>
              <w:t xml:space="preserve"> в части расходов на приобретение учебных пособий, средств обучения, игр, игрушек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02 2 02 75190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Субвенция бюджетам муниципальных образований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Об образовании в Российской Федерации</w:t>
            </w:r>
            <w:r>
              <w:rPr>
                <w:rFonts w:cs="Times New Roman"/>
                <w:sz w:val="24"/>
                <w:szCs w:val="24"/>
              </w:rPr>
              <w:t>»</w:t>
            </w:r>
            <w:r w:rsidRPr="00104232">
              <w:rPr>
                <w:rFonts w:cs="Times New Roman"/>
                <w:sz w:val="24"/>
                <w:szCs w:val="24"/>
              </w:rPr>
              <w:t xml:space="preserve"> в части расходов на приобретение учебников и учебных пособий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02 2 02 79990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Иные межбюджетные </w:t>
            </w:r>
            <w:proofErr w:type="spellStart"/>
            <w:r w:rsidRPr="00104232">
              <w:rPr>
                <w:rFonts w:cs="Times New Roman"/>
                <w:sz w:val="24"/>
                <w:szCs w:val="24"/>
              </w:rPr>
              <w:t>трансфертыбюджетам</w:t>
            </w:r>
            <w:proofErr w:type="spellEnd"/>
            <w:r w:rsidRPr="00104232">
              <w:rPr>
                <w:rFonts w:cs="Times New Roman"/>
                <w:sz w:val="24"/>
                <w:szCs w:val="24"/>
              </w:rPr>
              <w:t xml:space="preserve"> муниципальных образований на финансовое обеспечение деятельности централизованных бухгалтерий, осуществляющих ведение бухгалтерского учета муниципальных общеобразовательных организаций и муниципальных дошкольных образовательных организаций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02 2 02 90000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02 2 02 R2550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02 2 02 R2560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02 2 02 R3030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02 2 02 R3040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02 2 E1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Региональный проект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Современная школа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02 2 E1 51690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02 2 E1 51730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Создание детских технопарков </w:t>
            </w:r>
            <w:r>
              <w:rPr>
                <w:rFonts w:cs="Times New Roman"/>
                <w:sz w:val="24"/>
                <w:szCs w:val="24"/>
              </w:rPr>
              <w:t>«</w:t>
            </w:r>
            <w:proofErr w:type="spellStart"/>
            <w:r w:rsidRPr="00104232">
              <w:rPr>
                <w:rFonts w:cs="Times New Roman"/>
                <w:sz w:val="24"/>
                <w:szCs w:val="24"/>
              </w:rPr>
              <w:t>Кванториум</w:t>
            </w:r>
            <w:proofErr w:type="spellEnd"/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02 2 E1 51870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02 2 E1 55200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02 2 E2 50970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02 2 E4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Региональный проект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Цифровая образовательная среда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02 2 E4 52100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02 2 P2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Региональный проект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Содействие занятости женщин- создание условий дошкольного образования для детей в возрасте до трех лет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02 2 P2 52320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02 2 Е2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Региональный проект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Успех каждого ребенка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02 2 Р2 52530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02 4 00 00000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Развитие дополнительного образования детей и реализация мероприятий молодежной политики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02 4 01 00000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Развитие дополнительного образования детей, выявление и поддержка лиц, проявивших выдающиеся способности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02 4 01 25530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Организация, обеспечение и проведение олимпиад, конкурсов и прочих мероприятий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02 4 01 40130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Стипендии обучающимся, студентам и аспирантам образовательных организаций высшего образования и профессиональных образовательных организаций Кабардино-Балкарской Республики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02 4 01 70120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Субвенция бюджетам муниципальных образований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Об образовании в Российской Федерации</w:t>
            </w:r>
            <w:r>
              <w:rPr>
                <w:rFonts w:cs="Times New Roman"/>
                <w:sz w:val="24"/>
                <w:szCs w:val="24"/>
              </w:rPr>
              <w:t>»</w:t>
            </w:r>
            <w:r w:rsidRPr="00104232">
              <w:rPr>
                <w:rFonts w:cs="Times New Roman"/>
                <w:sz w:val="24"/>
                <w:szCs w:val="24"/>
              </w:rPr>
              <w:t xml:space="preserve"> в части оплаты труда работников общеобразовательных и дошкольных организаций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02 4 01 90000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02 4 08 00000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Поддержка молодежных инициатив и патриотического воспитания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02 4 08 90000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02 4 E2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Региональный проект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Успех каждого ребенка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02 4 E2 54910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02 5 00 00000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Совершенствование управления системой образования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02 5 01 00000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Реализация механизмов оценки и обеспечения качества образования в соответствии с государственными образовательными стандартами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02 5 01 25520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Обеспечение проведения и проведение единого государственного экзамена и государственной итоговой аттестации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02 5 01 25550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Проведение аккредитации образовательных учреждений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02 5 01 90000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02 5 08 00000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Научно-методическое, методическое и кадровое обеспечение обучению языкам народов Кабардино-Балкарской Республики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02 5 08 90000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03 0 00 00000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Государственная программа Кабардино-Балкарской Республики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Социальная поддержка населения Кабардино-Балкарской Республики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03 0 00 59400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03 0 00 90000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03 1 00 00000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Обеспечение мер социальной поддержки отдельных категорий граждан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03 1 00 22020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Оказание протезно-ортопедической помощи гражданам, не являющимся инвалидами, но нуждающимся по медицинским показаниям в протезно-ортопедических изделиях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03 1 00 40060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Обеспечение мер социальной поддержки ветеранов труда, установленных статьей 8 Закона Кабардино-Балкарской Республики от 29 декабря 2004 года № 57-РЗ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О государственной социальной поддержке отдельных категорий граждан в Кабардино-Балкарской Республике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03 1 00 40070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Обеспечение мер социальной поддержки тружеников тыла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03 1 00 40090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Обеспечение мер социальной поддержки специалистов учреждений здравоохранения, образования, социального обслуживания населения, культуры, государственной ветеринарной службы, физической культуры и спорта, проживающих и работающих в сельской местности, установленных статьей 10 Закона Кабардино-Балкарской Республики от 29 декабря 2004 года № 57-РЗ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О государственной социальной поддержке отдельных категорий граждан в Кабардино-Балкарской Республике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03 1 01 00000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Оказание мер государственной поддержки гражданам, подвергшимся воздействию радиации вследствие радиационных аварий и ядерных испытаний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03 1 01 51370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03 1 04 00000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Оказание мер социальной поддержки ветеранам Великой Отечественной войны и боевых действий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03 1 04 22060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Оказание материальной помощи участникам Великой Отечественной войны, вдовам погибших воинов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03 1 04 40120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Оказание других видов социальной помощи, установленных Указом Президента Кабардино-Балкарской Республики от 9 мая 1993 года № 26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О дополнительных мерах по социальной поддержке участников Великой Отечественной войны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03 1 04 40160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Выплата инвалидам и участникам Великой Отечественной войны, вдовам погибших воинов ежегодной единовременной финансовой помощи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03 1 07 00000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Предоставление социальных доплат к пенсии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03 1 07 R0070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Выплата региональных социальных доплат к пенсии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03 1 08 00000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Оказание мер социальной поддержки по оплате жилищно-коммунальных услуг отдельным категориям граждан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03 1 08 40040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Предоставление субсидий на оплату жилого помещения и коммунальных услуг, установленных постановлением Правительства Российской Федерации от 14 декабря 2005 года № 761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О предоставлении субсидий на оплату жилого помещения и коммунальных услуг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03 1 08 40180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Обеспечение мер социальной поддержки приемной семьи, установленных статьей 3 Закона Кабардино-Балкарской Республики от 9 апреля 2004 года № 6-РЗ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О размере ежемесячного вознаграждения приемным родителям и льготах, предоставляемых приемной семье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03 1 08 52500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03 1 11 00000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 xml:space="preserve">Оказание мер социальной поддержки лицам, награжденным нагрудным знаком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Почетный донор России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03 1 11 52200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Осуществление переданного полномочия Российской Федерации по осуществлению ежегодной денежной выплаты лицам, награжденным нагрудным знаком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Почетный донор России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03 1 12 00000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Оказание мер социальной поддержки гражданам при возникновении поствакцинальных осложнений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03 1 12 52400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Об иммунопрофилактике инфекционных болезней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03 1 13 00000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Осуществление компенсационных выплат реабилитированным лицам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03 1 13 40080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Обеспечение мер социальной поддержки реабилитированных лиц и лиц, признанных пострадавшими от политических репрессий, установленных статьей 9 Закона Кабардино-Балкарской Республики от 29 декабря 2004 года № 57-РЗ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О государственной социальной поддержке отдельных категорий граждан в Кабардино-Балкарской Республике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03 1 14 00000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Оказание поддержки в связи с погребением умерших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03 1 14 40030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Предоставление социального пособия на погребение отдельных категорий граждан, имевших место жительства в Кабардино-Балкарской Республике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03 1 15 00000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Оказание мер государственной поддержки отдельным категориям государственных служащих, а также уволенным из их числа и членам их семей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03 1 15 40010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Выплата пенсии за выслугу лет лицам, замещавшим государственные должности Кабардино-Балкарской Республики и государственные должности государственной службы Кабардино-Балкарской Республики, лицам, замещавшим должности в органах государственной власти и управления КАССР, КБАССР, КБССР и Кабардино-Балкарской Республики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03 1 19 00000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Выплата дополнительного материального обеспечения гражданам за выдающиеся достижения и особые заслуги перед Кабардино-Балкарской Республикой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03 1 19 40020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Выплата ежемесячной надбавки гражданам, удостоенным государственных наград Кабардино-Балкарской Республики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03 1 21 00000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Предоставление отдельным категориям граждан государственной социальной помощи на основании социального контракта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03 1 21 22040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Оказание материальной помощи гражданам, находящимся в трудной жизненной ситуации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03 1 21 R4040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03 1 99 00000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Реализация мероприятий </w:t>
            </w:r>
            <w:proofErr w:type="spellStart"/>
            <w:r w:rsidRPr="00104232">
              <w:rPr>
                <w:rFonts w:cs="Times New Roman"/>
                <w:sz w:val="24"/>
                <w:szCs w:val="24"/>
              </w:rPr>
              <w:t>общепрограммного</w:t>
            </w:r>
            <w:proofErr w:type="spellEnd"/>
            <w:r w:rsidRPr="00104232">
              <w:rPr>
                <w:rFonts w:cs="Times New Roman"/>
                <w:sz w:val="24"/>
                <w:szCs w:val="24"/>
              </w:rPr>
              <w:t xml:space="preserve"> характера по подпрограмме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03 1 99 90000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03 2 00 00000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Модернизация и развитие социального обслуживания населения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03 2 03 00000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Обеспечение деятельности учреждений социального обслуживания граждан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03 2 03 90000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03 3 00 00000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Обеспечение государственной поддержки семей, имеющих детей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03 3 01 00000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Оказание мер государственной поддержки в связи с беременностью и родами, а также гражданам, имеющим детей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03 3 01 40050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Ежемесячное пособие на ребенка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03 3 01 40110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Компенсация части родительской платы за содержание ребенка, посещающего муниципальное образовательное учреждение, иную образовательную организацию, реализующие основную общеобразовательную программу дошкольного образования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03 3 01 40190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Реализация мер по обеспечению полноценным питанием беременных женщин, кормящих матерей, а также детей в возрасте до трех лет, установленных Законом Кабардино-Балкарской Республики от 18 декабря 2012 года № 95-РЗ “Об обеспечении полноценным питанием беременных женщин, кормящих матерей, а также детей в возрасте до трех лет в Кабардино-Балкарской Республике”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03 3 01 52700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Выплата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№ 81-ФЗ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О государственных пособиях гражданам, имеющим детей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03 3 01 53800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О государственных пособиях гражданам, имеющим детей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03 3 01 R3020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03 3 04 00000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Оказание социальной поддержки многодетным семьям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03 3 04 22050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Выплата единовременного денежного вознаграждения многодетным матерям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03 3 04 40100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Обеспечение мер социальной поддержки семей, признанных многодетными, установленных статьей 10 Закона Кабардино-Балкарской Республики от 29 декабря 2004 года № 57-РЗ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О государственной социальной поддержке отдельных категорий граждан в Кабардино-Балкарской Республике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03 3 04 40140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Единовременное пособие при рождении у одной матери одновременно трех и более детей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03 3 06 00000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Проведение мероприятий по отдыху и оздоровлению детей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03 3 06 72010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Иные межбюджетные трансферты бюджетам муниципальных образований на  реализацию мероприятий по организации отдыха детей в каникулярное время в загородных стационарных детских оздоровительных лагерях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03 3 06 72020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Иные межбюджетные трансферты на финансовое обеспечение мероприятий, связанных с организацией отдыха детей в учреждениях с дневным пребыванием детей в каникулярное время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03 3 06 90000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03 3 07 00000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03 3 07 52600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03 3 07 70090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Субвенции бюджетам муниципальных образований на содержание ребенка в семье опекуна и приемной семье, а также вознаграждение, причитающееся приемному родителю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03 3 07 70100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Субвенции бюджетам муниципальных образований на содержание отделов опеки и попечительства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03 3 07 70190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Субвенции бюджетам муниципальных образований на выплату ежемесячного вознаграждения приемным родителям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03 3 07 90000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03 3 07 F2600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Субвенции на выплату единовременного пособия при всех формах устройства детей, лишенных родительского попечения, в семью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03 3 07 R0820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03 3 08 00000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Оказание поддержки детям, оказавшимся в трудной жизненной ситуации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03 3 08 40170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Оказание социальной поддержки обучающимся общеобразовательных организаций из малообеспеченных, многодетных и других категорий семей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03 3 08 70110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Субвенции бюджетам муниципальных образований на содержание комиссий по делам несовершеннолетних и защите их прав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03 3 P1 50840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03 3 P1 55730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03 3 Р1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Региональный проект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Финансовая поддержка семей при рождении детей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03 3 Р1 40150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Единовременное пособие при рождении ребенка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03 4 00 00000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Повышение эффективности государственной поддержки социально ориентированных некоммерческих организаций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03 4 01 00000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Оказание государственной поддержки общественным и иным некоммерческим организациям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03 4 01 60210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Субсидии на возмещение затрат, связанных с осуществлением деятельности, направленной на решение социальных вопросов, защиту прав и законных интересов граждан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03 А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Обеспечение защиты публичных интересов, реализации прав граждан и организаций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03 А 01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Совершенствование нормативной правовой базы в сфере реализации подпрограммы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03 А 01 60210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Субсидии на возмещение затрат, связанных с осуществлением деятельности, направленной на решение социальных вопросов, защиту прав и законных интересов граждан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04 0 00 00000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Государственная программа Кабардино-Балкарской Республики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Доступная среда в Кабардино-Балкарской Республике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04 1 00 00000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04 1 02 00000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Обеспечения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04 1 02 R0270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Реализация мероприятий государственной программы Российской Федерации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Доступная среда</w:t>
            </w:r>
            <w:r>
              <w:rPr>
                <w:rFonts w:cs="Times New Roman"/>
                <w:sz w:val="24"/>
                <w:szCs w:val="24"/>
              </w:rPr>
              <w:t>»</w:t>
            </w:r>
            <w:r w:rsidRPr="00104232">
              <w:rPr>
                <w:rFonts w:cs="Times New Roman"/>
                <w:sz w:val="24"/>
                <w:szCs w:val="24"/>
              </w:rPr>
              <w:t xml:space="preserve"> в Кабардино-Балкарской Республике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04 2 00 00000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 xml:space="preserve">Совершенствование системы комплексной реабилитации и </w:t>
            </w:r>
            <w:proofErr w:type="spellStart"/>
            <w:r w:rsidRPr="00104232">
              <w:rPr>
                <w:rFonts w:cs="Times New Roman"/>
                <w:sz w:val="24"/>
                <w:szCs w:val="24"/>
              </w:rPr>
              <w:t>абилитации</w:t>
            </w:r>
            <w:proofErr w:type="spellEnd"/>
            <w:r w:rsidRPr="00104232">
              <w:rPr>
                <w:rFonts w:cs="Times New Roman"/>
                <w:sz w:val="24"/>
                <w:szCs w:val="24"/>
              </w:rPr>
              <w:t xml:space="preserve"> инвалидов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04 2 02 00000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Предоставление государственных гарантий инвалидам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04 2 02 52800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Об обязательном страховании гражданской ответственности владельцев транспортных средств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04 2 02 R0270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Реализация мероприятий государственной программы Российской Федерации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Доступная среда</w:t>
            </w:r>
            <w:r>
              <w:rPr>
                <w:rFonts w:cs="Times New Roman"/>
                <w:sz w:val="24"/>
                <w:szCs w:val="24"/>
              </w:rPr>
              <w:t>»</w:t>
            </w:r>
            <w:r w:rsidRPr="00104232">
              <w:rPr>
                <w:rFonts w:cs="Times New Roman"/>
                <w:sz w:val="24"/>
                <w:szCs w:val="24"/>
              </w:rPr>
              <w:t xml:space="preserve"> в Кабардино-Балкарской Республике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04 2 06 00000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 xml:space="preserve">Содействие реализации мероприятий в сфере реабилитации и </w:t>
            </w:r>
            <w:proofErr w:type="spellStart"/>
            <w:r w:rsidRPr="00104232">
              <w:rPr>
                <w:rFonts w:cs="Times New Roman"/>
                <w:sz w:val="24"/>
                <w:szCs w:val="24"/>
              </w:rPr>
              <w:t>абилитации</w:t>
            </w:r>
            <w:proofErr w:type="spellEnd"/>
            <w:r w:rsidRPr="00104232">
              <w:rPr>
                <w:rFonts w:cs="Times New Roman"/>
                <w:sz w:val="24"/>
                <w:szCs w:val="24"/>
              </w:rPr>
              <w:t xml:space="preserve"> инвалидов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04 2 06 R5140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Реализация мероприятий в сфере реабилитации и </w:t>
            </w:r>
            <w:proofErr w:type="spellStart"/>
            <w:r w:rsidRPr="00104232">
              <w:rPr>
                <w:rFonts w:cs="Times New Roman"/>
                <w:sz w:val="24"/>
                <w:szCs w:val="24"/>
              </w:rPr>
              <w:t>абилитации</w:t>
            </w:r>
            <w:proofErr w:type="spellEnd"/>
            <w:r w:rsidRPr="00104232">
              <w:rPr>
                <w:rFonts w:cs="Times New Roman"/>
                <w:sz w:val="24"/>
                <w:szCs w:val="24"/>
              </w:rPr>
              <w:t xml:space="preserve"> инвалидов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05 0 00 00000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Государственная программа Кабардино-Балкарской Республики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Обеспечение жильем и коммунальными услугами населения Кабардино-Балкарской Республики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05 1 00 00000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Создание условий для обеспечения доступным и комфортным жильем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05 1 02 00000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Совершенствование управления специальными жилищными программами с использованием ипотечного кредитования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05 1 02 21710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Компенсация части процентной ставки по предоставленным кредитам гражданам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05 1 03 00000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Обеспечение жильем отдельных категорий граждан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05 1 03 51340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О ветеранах</w:t>
            </w:r>
            <w:r>
              <w:rPr>
                <w:rFonts w:cs="Times New Roman"/>
                <w:sz w:val="24"/>
                <w:szCs w:val="24"/>
              </w:rPr>
              <w:t>»</w:t>
            </w:r>
            <w:r w:rsidRPr="00104232">
              <w:rPr>
                <w:rFonts w:cs="Times New Roman"/>
                <w:sz w:val="24"/>
                <w:szCs w:val="24"/>
              </w:rPr>
              <w:t xml:space="preserve">, в соответствии с Указом Президента Российской Федерации от 7 мая 2008 года № 714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Об обеспечении жильем ветеранов Великой Отечественной войны 1941 - 1945 годов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05 1 13 00000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Обеспечение жильем отдельных категорий граждан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05 1 13 51350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О ветеранах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05 1 13 51760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24 ноября 1995 года № 181-ФЗ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О социальной защите инвалидов в Российской Федерации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05 1 13 R4620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05 1 13 R4970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Субсидии на реализацию мероприятий по обеспечению жильем молодых семей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05 1 F1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Региональный проект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Жилье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05 1 F1 50210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Стимулирование программ развития жилищного строительства Кабардино-Балкарской Республики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05 1 F3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Региональный проект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Обеспечение устойчивого сокращения непригодного для проживания жилищного фонда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05 1 F3 67483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05 1 F3 67484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05 2 00 00000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Создание условий для обеспечения качественными услугами жилищно-коммунального хозяйства населения Кабардино-Балкарской Республики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05 2 01 00000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Содействие проведению капитального ремонта многоквартирных домов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05 2 01 69550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Государственная поддержка реализации региональной программы капитального ремонта общего имущества в многоквартирных домах, расположенных на территории Кабардино-Балкарской Республики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05 2 02 00000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Поддержка региональных программ модернизации систем коммунальной инфраструктуры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05 2 02 74009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Субсидии бюджетам муниципальных образований на осуществление проектно-изыскательных работ по объектам социального и производственного комплексов, в том числе объектов общегражданского назначения, жилья, инфраструктуры и иных объектов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05 2 12 00000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Поддержка модернизации инфраструктуры Кабардино-Балкарской Республики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05 2 12 R1130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proofErr w:type="spellStart"/>
            <w:r w:rsidRPr="00104232">
              <w:rPr>
                <w:rFonts w:cs="Times New Roman"/>
                <w:sz w:val="24"/>
                <w:szCs w:val="24"/>
              </w:rPr>
              <w:t>Софинансирование</w:t>
            </w:r>
            <w:proofErr w:type="spellEnd"/>
            <w:r w:rsidRPr="00104232">
              <w:rPr>
                <w:rFonts w:cs="Times New Roman"/>
                <w:sz w:val="24"/>
                <w:szCs w:val="24"/>
              </w:rPr>
              <w:t xml:space="preserve"> капитальных вложений в объекты государственной (муниципальной) собственности Кабардино-Балкарской Республики и (или) </w:t>
            </w:r>
            <w:proofErr w:type="spellStart"/>
            <w:r w:rsidRPr="00104232">
              <w:rPr>
                <w:rFonts w:cs="Times New Roman"/>
                <w:sz w:val="24"/>
                <w:szCs w:val="24"/>
              </w:rPr>
              <w:t>софинансирование</w:t>
            </w:r>
            <w:proofErr w:type="spellEnd"/>
            <w:r w:rsidRPr="00104232">
              <w:rPr>
                <w:rFonts w:cs="Times New Roman"/>
                <w:sz w:val="24"/>
                <w:szCs w:val="24"/>
              </w:rPr>
              <w:t xml:space="preserve"> мероприятий, не относящихся к капитальным вложениям в объекты государственной (муниципальной) собственности Кабардино-Балкарской  Республики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05 2 12 R5400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Реализация мероприятий по повышению устойчивости жилых домов, основных объектов и систем жизнеобеспечения в сейсмических районах Российской Федерации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05 2 99 00000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Реализация мероприятий </w:t>
            </w:r>
            <w:proofErr w:type="spellStart"/>
            <w:r w:rsidRPr="00104232">
              <w:rPr>
                <w:rFonts w:cs="Times New Roman"/>
                <w:sz w:val="24"/>
                <w:szCs w:val="24"/>
              </w:rPr>
              <w:t>общепрограммного</w:t>
            </w:r>
            <w:proofErr w:type="spellEnd"/>
            <w:r w:rsidRPr="00104232">
              <w:rPr>
                <w:rFonts w:cs="Times New Roman"/>
                <w:sz w:val="24"/>
                <w:szCs w:val="24"/>
              </w:rPr>
              <w:t xml:space="preserve"> характера по подпрограмме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05 2 99 90000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05 2 F5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Региональный проект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Чистая вода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05 2 F5 52430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05 3 00 00000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Обеспечение реализации государственной программы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05 3 01 00000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Обеспечение функций аппарата Министерства строительства и жилищно-коммунального хозяйства Кабардино-Балкарской Республики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05 3 01 90000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07 0 00 00000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Государственная программа Кабардино-Балкарской Республики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Содействие занятости населения Кабардино-Балкарской Республики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07 1 00 00000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Активная политика занятости населения и социальная поддержка безработных граждан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07 1 02 00000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Реализация мероприятий активной политики занятости населения, включая мероприятия по развитию трудовой мобильности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07 1 02 24030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07 1 02 90000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07 1 05 00000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Социальные выплаты безработным гражданам и оптимизация критериев назначения и размеров пособия по безработице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07 1 05 24030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07 1 05 52900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Социальные выплаты безработным гражданам в соответствии с Законом Российской Федерации от 19 апреля 1991 года № 1032-1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О занятости населения в Российской Федерации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07 1 P2 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Региональный проект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Содействие занятости женщин - создание условий дошкольного образования для детей в возрасте до трех лет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07 1 P2  52910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Повышение эффективности  службы занятости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08 0 00 00000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Государственная программа Кабардино-Балкарской Республики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Профилактика правонарушений и укрепление общественного порядка и общественной безопасности в Кабардино-Балкарской Республике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08 1 00 00000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Профилактика правонарушений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08 1 00 25130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Денежная компенсация гражданам за добровольно сданное оружие, боеприпасы, взрывчатые вещества и взрывные устройства, находящиеся в незаконном обороте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08 1 00 57010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Субвенции федеральному бюджету на осуществление части переданных </w:t>
            </w:r>
            <w:proofErr w:type="spellStart"/>
            <w:r w:rsidRPr="00104232">
              <w:rPr>
                <w:rFonts w:cs="Times New Roman"/>
                <w:sz w:val="24"/>
                <w:szCs w:val="24"/>
              </w:rPr>
              <w:t>пономочий</w:t>
            </w:r>
            <w:proofErr w:type="spellEnd"/>
            <w:r w:rsidRPr="00104232">
              <w:rPr>
                <w:rFonts w:cs="Times New Roman"/>
                <w:sz w:val="24"/>
                <w:szCs w:val="24"/>
              </w:rPr>
              <w:t xml:space="preserve">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08 3 00 00000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Противодействие коррупции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08 3 00 90000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08 5 00 00000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Комплексные меры противодействия злоупотреблению наркотическими средствами, психотропными, сильнодействующими и другими психоактивными веществами и их незаконному обороту в Кабардино-Балкарской Республике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08 5 00 90000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10 0 00 00000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Государственная программа Кабардино-Балкарской Республики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Защита населения и территории Кабардино-Балкарской Республики от чрезвычайных ситуаций природного и техногенного характера, обеспечение пожарной безопасности и безопасности людей на водных объектах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10 1 00 00000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Предупреждение, спасение, помощь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10 1 01 00000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Управление средствами резервного фонда Правительства Кабардино-Балкарской Республики по предупреждению и ликвидации последствий чрезвычайных ситуаций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10 1 01 20570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Резервный фонд Правительства Кабардино-Балкарской Республики по предупреждению и ликвидации последствий чрезвычайных ситуаций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10 1 01 90000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10 1 02 21830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Подготовка населения и организаций к действиям в чрезвычайной ситуации в мирное и военное время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10 1 03 00000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Обеспечение повседневного функционирования подразделений МЧС России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10 1 03 90000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10 2 00 00000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Обеспечение и управление</w:t>
            </w:r>
            <w:r>
              <w:rPr>
                <w:rFonts w:cs="Times New Roman"/>
                <w:sz w:val="24"/>
                <w:szCs w:val="24"/>
              </w:rPr>
              <w:t>»</w:t>
            </w:r>
            <w:r w:rsidRPr="00104232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10 2 01 00000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Обеспечение повседневного функционирования подразделений центрального аппарата и территориальных подразделений Главного управления МЧС России по Кабардино-Балкарской Республике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10 2 01 90000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11 0 00 00000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Государственная программа Кабардино-Балкарской Республики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Культура Кабардино-Балкарии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11 1 00 00000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Наследие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11 1 01 00000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Сохранение, использование, популяризация исторического и культурного наследия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11 1 01 24510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Реализация мероприятий по сохранению, использованию, популяризации и государственной охране объектов культурного наследия (памятников истории и культуры) регионального значения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11 1 01 59500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11 1 01 90000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11 1 02 00000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Развитие библиотечного дела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11 1 02 90000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11 1 03 00000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Развитие музейного дела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11 1 03 90000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11 1 04 00000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Развитие архивного дела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11 1 04 90000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11 2 00 00000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Искусство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11 2 01 00000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Сохранение и развитие исполнительских искусств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11 2 01 90000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11 2 02 00000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Сохранение и развитие кинематографии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11 2 02 90000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11 2 03 00000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Сохранение и развитие традиционной народной культуры, нематериального культурного наследия народов Кабардино-Балкарской Республики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11 2 03 90000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11 2 04 00000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Поддержка творческих инициатив населения, а также выдающихся деятелей, организаций в сфере культуры, творческих союзов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11 2 04 24500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Выплата стипендий выдающимся деятелям культуры и искусства и молодым талантливым авторам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11 2 04 61621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Расходы государственных учреждений за счет грантов Главы Кабардино-Балкарской Республики в области театрального искусства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11 2 04 62330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Субсидии творческим союзам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11 2 05 00000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Организация и проведение мероприятий, а также работ по строительству, реконструкции, реставрации, посвященных значимым событиям культуры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11 2 05 90000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11 2 05 R5090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Подготовка и проведение празднования на федеральном уровне памятной даты Кабардино-Балкарской Республики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11 2 A1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Региональный проект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Культурная среда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11 2 A1 52330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Создание центров культурного развития в городах с числом жителей до 300 тысяч человек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11 2 A2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Региональный проект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Творческие люди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11 2 A2 04300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Организация и проведение фестиваля любительских творческих коллективов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11 2 A2 60274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Реализация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11 4 00 00000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 xml:space="preserve">Обеспечение условий реализации государственной программы Кабардино-Балкарской Республики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Культура Кабардино-Балкарии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11 4 01 00000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Развитие инфраструктуры и системы управления в сфере культуры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11 4 01 90000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11 4 03 00000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Поддержка региональных и муниципальных мероприятий в сфере культуры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11 4 03 R4660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11 4 03 R4670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11 4 03 R5170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11 4 A1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Региональный проект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Культурная среда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11 4 A1 54560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Модернизация театров юного зрителя и театров кукол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11 4 A1 55190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Государственная поддержка отрасли культуры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11 4 A2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Региональный проект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Творческие люди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11 4 A2 55190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Государственная поддержка отрасли культуры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11 8 00 00000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 xml:space="preserve">Реализация федеральной целевой программы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Увековечение памяти погибших при защите Отечества на 2019 - 2024 годы</w:t>
            </w:r>
            <w:r>
              <w:rPr>
                <w:rFonts w:cs="Times New Roman"/>
                <w:sz w:val="24"/>
                <w:szCs w:val="24"/>
              </w:rPr>
              <w:t>»</w:t>
            </w:r>
            <w:r w:rsidRPr="00104232">
              <w:rPr>
                <w:rFonts w:cs="Times New Roman"/>
                <w:sz w:val="24"/>
                <w:szCs w:val="24"/>
              </w:rPr>
              <w:t xml:space="preserve"> в Кабардино-Балкарской Республике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11 8 00 R2990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Субсидии бюджетам муниципальных образований на реализацию федеральной целевой программы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Увековечение памяти погибших при защите Отечества на 2019-2024 годы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12 0 00 00000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Государственная программа Кабардино-Балкарской Республики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Охрана окружающей среды, воспроизводство и использование природных ресурсов в Кабардино-Балкарской Республике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12 0 00 59100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12 0 00 59200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12 0 00 59700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Осуществление переданных полномочий Российской Федерации в области охраны и использования охотничьих ресурсов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12 0 99 00000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Реализация мероприятий </w:t>
            </w:r>
            <w:proofErr w:type="spellStart"/>
            <w:r w:rsidRPr="00104232">
              <w:rPr>
                <w:rFonts w:cs="Times New Roman"/>
                <w:sz w:val="24"/>
                <w:szCs w:val="24"/>
              </w:rPr>
              <w:t>общепрограммного</w:t>
            </w:r>
            <w:proofErr w:type="spellEnd"/>
            <w:r w:rsidRPr="00104232">
              <w:rPr>
                <w:rFonts w:cs="Times New Roman"/>
                <w:sz w:val="24"/>
                <w:szCs w:val="24"/>
              </w:rPr>
              <w:t xml:space="preserve"> характера по государственной программе Кабардино-Балкарской Республики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Охрана окружающей среды, воспроизводство и использование природных ресурсов в Кабардино-Балкарской Республике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12 0 99 90000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12 1 00 00000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Регулирование качества окружающей среды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12 1 03 00000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Организация и проведение комплексного государственного экологического надзора, разрешительной и лицензионной деятельности в части ограничения негативного техногенного воздействия на окружающую среду и экологической экспертизы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12 1 03 90000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12 1 99 00000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Реализация мероприятий </w:t>
            </w:r>
            <w:proofErr w:type="spellStart"/>
            <w:r w:rsidRPr="00104232">
              <w:rPr>
                <w:rFonts w:cs="Times New Roman"/>
                <w:sz w:val="24"/>
                <w:szCs w:val="24"/>
              </w:rPr>
              <w:t>общепрограммного</w:t>
            </w:r>
            <w:proofErr w:type="spellEnd"/>
            <w:r w:rsidRPr="00104232">
              <w:rPr>
                <w:rFonts w:cs="Times New Roman"/>
                <w:sz w:val="24"/>
                <w:szCs w:val="24"/>
              </w:rPr>
              <w:t xml:space="preserve"> характера по подпрограмме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12 1 99 90000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Финансовое обеспечение выполнения функций государственных органов, оказания услуг и выполнения работ 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12 1 G1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Региональный проект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Чистая страна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12 1 G1 52420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12 2 00 00000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Биологическое разнообразие Кабардино-Балкарской Республики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12 2 04 00000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Функционирование и развитие системы особо охраняемых природных территорий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12 2 04 90000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12 3 00 00000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Гидрометеорология и мониторинг окружающей среды</w:t>
            </w:r>
            <w:r>
              <w:rPr>
                <w:rFonts w:cs="Times New Roman"/>
                <w:sz w:val="24"/>
                <w:szCs w:val="24"/>
              </w:rPr>
              <w:t>»</w:t>
            </w:r>
            <w:r w:rsidRPr="00104232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12 3 03 00000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Обеспечение функционирования и развития государственной наблюдательной сети, системы получения, сбора и распространения информации в области гидрометеорологии и смежных с ней областях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12 3 03 90000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12 В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Использование водных ресурсов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12 В 02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Осуществление водохозяйственных и водоохранных мероприятий, обеспечение безопасной эксплуатации гидротехнических сооружений и информационно-техническое обеспечение отрасли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12 В 02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12 В 03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Выполнение работ по содержанию и обеспечению безопасной эксплуатации гидротехнических сооружений и охрана водохранилищ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12 В 03 28520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Организация регулярных наблюдений за качеством поверхностных водных объектов, а также за состоянием донных отложений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12 В 03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12 В 04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Обеспечение исполнения переданных полномочий Российской Федерации в области водных отношений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12 В 04 51280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Осуществление отдельных полномочий в области водных отношений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12 В 09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Поддержка реализации мероприятий государственной программы Кабардино-Балкарской Республики в области использования и охраны водных объектов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12 В 09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12 В 09 R0650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Реализация государственной программы Кабардино-Балкарской Республики в области использования и охраны водных объектов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12 В G8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Региональный проект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Сохранение уникальных водных объектов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12 В G8 50900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Улучшение экологического состояния гидрографической сети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13 0 00 00000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Государственная программа Кабардино-Балкарской Республики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Развитие физической культуры и спорта в Кабардино-Балкарской Республике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13 1 00 00000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Развитие физической культуры и массового спорта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13 1 01 00000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Физическое воспитание и обеспечение организации и проведения физкультурных мероприятий и массовых спортивных мероприятий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13 1 01 90000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13 1 03 00000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Совершенствование спортивной инфраструктуры и материально-технической базы для занятий физической культурой и массовым спортом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13 1 03 90000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13 1 P5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Региональный проект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Спорт - норма жизни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13 1 P5 51390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13 1 P5 52280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Оснащение объектов спортивной инфраструктуры спортивно-технологическим оборудованием 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13 2 00 00000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Развитие спорта высших достижений и системы подготовки спортивного резерва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13 2 01 00000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Проведение спортивных мероприятий, обеспечение подготовки спортсменов высокого класса, материально-техническое обеспечение спортивных сборных команд Российской Федерации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13 2 01 40441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Стипендии и денежные вознаграждения Главы Кабардино-Балкарской Республики спортсменам Кабардино-Балкарской Республики - членам сборных команд Российской Федерации по олимпийским видам спорта и их тренерам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13 2 01 40442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Денежные вознаграждения Главы Кабардино-Балкарской Республики спортсменам Кабардино-Балкарской Республики - членам основного состава сборных команд Российской Федерации по неолимпийским видам спорта и их тренерам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13 2 01 40443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Денежные вознаграждения Главы Кабардино-Балкарской Республики спортсменам Кабардино-Балкарской Республики - членам сборных команд Российской Федерации по </w:t>
            </w:r>
            <w:proofErr w:type="spellStart"/>
            <w:r w:rsidRPr="00104232">
              <w:rPr>
                <w:rFonts w:cs="Times New Roman"/>
                <w:sz w:val="24"/>
                <w:szCs w:val="24"/>
              </w:rPr>
              <w:t>паралимпийским</w:t>
            </w:r>
            <w:proofErr w:type="spellEnd"/>
            <w:r w:rsidRPr="00104232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104232">
              <w:rPr>
                <w:rFonts w:cs="Times New Roman"/>
                <w:sz w:val="24"/>
                <w:szCs w:val="24"/>
              </w:rPr>
              <w:t>сурдлимпийским</w:t>
            </w:r>
            <w:proofErr w:type="spellEnd"/>
            <w:r w:rsidRPr="00104232">
              <w:rPr>
                <w:rFonts w:cs="Times New Roman"/>
                <w:sz w:val="24"/>
                <w:szCs w:val="24"/>
              </w:rPr>
              <w:t xml:space="preserve">  видам спорта и их тренерам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13 2 01 90000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13 2 02 00000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Развитие системы подготовки спортивного резерва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13 2 02 90000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13 2 P5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Региональный проект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Спорт - норма жизни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13 2 P5 50810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13 2 P5 52290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Приобретение спортивного оборудования и инвентаря для приведения организаций спортивной подготовки в нормативное состояние 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13 4 00 00000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Управление развитием отрасли физической культуры и спорта</w:t>
            </w:r>
            <w:r>
              <w:rPr>
                <w:rFonts w:cs="Times New Roman"/>
                <w:sz w:val="24"/>
                <w:szCs w:val="24"/>
              </w:rPr>
              <w:t>»</w:t>
            </w:r>
            <w:r w:rsidRPr="00104232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13 4 02 00000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Реализация государственной политики в сфере физической культуры и спорта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13 4 02 90000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13 7 00 00000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Развитие хоккея в Кабардино-Балкарской Республике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13 7 P5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Региональный проект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Спорт - норма жизни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13 7 P5 51390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13 8 00 00000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Развитие футбола в Кабардино-Балкарской Республике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13 8 01 00000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Развитие и модернизация инфраструктуры и материально-технической базы для развития футбола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13 8 01 90000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13 8 02 00000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Развитие детско-юношеского футбола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13 8 02 90000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13 8 P5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Региональный проект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Спорт - норма жизни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13 8 P5 52280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Оснащение объектов спортивной инфраструктуры спортивно-технологическим оборудованием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15 0 00 00000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Государственная программа Кабардино-Балкарской Республики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Экономическое развитие и инновационная экономика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15 0 00 90000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15 2 00 00000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Развитие и поддержка малого  и среднего предпринимательства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15 2 01 00000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Развитие и  поддержка малого и среднего предпринимательства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15 2 01 90000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15 2 I2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Региональный проект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 xml:space="preserve">Создание благоприятных условий для осуществления деятельности </w:t>
            </w:r>
            <w:proofErr w:type="spellStart"/>
            <w:r w:rsidRPr="00104232">
              <w:rPr>
                <w:rFonts w:cs="Times New Roman"/>
                <w:sz w:val="24"/>
                <w:szCs w:val="24"/>
              </w:rPr>
              <w:t>самозанятыми</w:t>
            </w:r>
            <w:proofErr w:type="spellEnd"/>
            <w:r w:rsidRPr="00104232">
              <w:rPr>
                <w:rFonts w:cs="Times New Roman"/>
                <w:sz w:val="24"/>
                <w:szCs w:val="24"/>
              </w:rPr>
              <w:t xml:space="preserve"> гражданами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15 2 I2 55270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Налог на профессиональный доход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15 2 I4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Региональный проект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Создание условий для легкого старта и комфортного ведения бизнеса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15 2 I4 55270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Налог на профессиональный доход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15 2 I5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Региональный проект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Акселерация субъектов малого и среднего предпринимательства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15 2 I5 55270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Налог на профессиональный доход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15 2 I5 Д5270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Государственная поддержка малого и среднего предпринимательства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15 3 00 00000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Государственная кадастровая оценка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15 3 01 00000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Определение кадастровой стоимости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15 3 01 90000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15 4 00 00000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Совершенствование системы государственного управления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15 4 01 00000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Совершенствование предоставления государственных услуг и исполнения государственных функций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15 4 01 90000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15 Д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 xml:space="preserve">Обеспечение реализации государственной программы Российской Федерации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Развитие Северо-Кавказского федерального округа</w:t>
            </w:r>
            <w:r>
              <w:rPr>
                <w:rFonts w:cs="Times New Roman"/>
                <w:sz w:val="24"/>
                <w:szCs w:val="24"/>
              </w:rPr>
              <w:t>»</w:t>
            </w:r>
            <w:r w:rsidRPr="00104232">
              <w:rPr>
                <w:rFonts w:cs="Times New Roman"/>
                <w:sz w:val="24"/>
                <w:szCs w:val="24"/>
              </w:rPr>
              <w:t xml:space="preserve"> в Кабардино-Балкарской Республике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15 Д 04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Обеспечение условий для реализации проектов развития социальной и инженерной инфраструктуры на территории Кабардино-Балкарской Республики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15 Д 04 R5230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Реализация мероприятий по социально-экономическому развитию Кабардино-Балкарской Республики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15 Я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Стимулирование инноваций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15 Я L2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Региональный проект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Адресная поддержка повышения производительности труда на предприятиях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15 Я L2 52960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Государственная поддержка Кабардино-Балкарской Республики-участника национального проекта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 xml:space="preserve">Повышение производительности труда и </w:t>
            </w:r>
            <w:proofErr w:type="spellStart"/>
            <w:r w:rsidRPr="00104232">
              <w:rPr>
                <w:rFonts w:cs="Times New Roman"/>
                <w:sz w:val="24"/>
                <w:szCs w:val="24"/>
              </w:rPr>
              <w:t>поддерржка</w:t>
            </w:r>
            <w:proofErr w:type="spellEnd"/>
            <w:r w:rsidRPr="00104232">
              <w:rPr>
                <w:rFonts w:cs="Times New Roman"/>
                <w:sz w:val="24"/>
                <w:szCs w:val="24"/>
              </w:rPr>
              <w:t xml:space="preserve"> занятости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16 0 00 00000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Государственная программа Кабардино-Балкарской Республики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Развитие промышленности и торговли в Кабардино-Балкарской Республике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16 0 00 90000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16 7 00 00000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 xml:space="preserve">Развитие промышленного комплекса Кабардино-Балкарской Республики </w:t>
            </w:r>
            <w:r>
              <w:rPr>
                <w:rFonts w:cs="Times New Roman"/>
                <w:sz w:val="24"/>
                <w:szCs w:val="24"/>
              </w:rPr>
              <w:t>«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16 7 02 00000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 xml:space="preserve">Сопровождение развития инфраструктуры поддержки деятельности в сфере промышленности и промышленной инфраструктуры </w:t>
            </w:r>
            <w:r>
              <w:rPr>
                <w:rFonts w:cs="Times New Roman"/>
                <w:sz w:val="24"/>
                <w:szCs w:val="24"/>
              </w:rPr>
              <w:t>«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16 7 02 R5930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Реализации региональных программ развития промышленности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23 0 00 00000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Государственная программа Кабардино-Балкарской Республики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Информационное общество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23 2 00 00000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Информационная среда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23 2 02 00000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Поддержка печатных средств массовой информации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23 2 02 90000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23 2 03 00000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Поддержка создания и распространения телерадиопрограмм и электронных средств массовой информации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23 2 03 90000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23 2 05 00000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Участие Кабардино-Балкарской Республики в международном информационном обмене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23 2 05 90000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23 2 08 00000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Управление развитием информационной среды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23 2 08 90000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23 4 00 00000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Информационное государство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23 4 01 00000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Управление развитием информационного общества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23 4 01 90000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23 4 02 00000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Развитие и эксплуатация электронного правительства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23 4 02 28060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Мероприятия по развитию информационного общества и формированию электронного правительства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23 4 03 00000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Создание и внедрение современных информационных технологий в сфере государственного управления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23 4 03 90000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23 4 09 00000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Развитие сервисов на основе информационных технологий в области медицины, здравоохранения, социального обеспечения, образования, науки и культуры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23 4 09 90000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23 4 D2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Региональный проект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Информационная инфраструктура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23 4 D2 51170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Формирование ИТ-инфраструктуры в государственных (муниципальных) образовательных организациях, реализующих программы общего образования, в соответствии с утвержденным стандартом для обеспечения в помещениях безопасного доступа к государственным, муниципальным и иным информационным системам, а также к сети Интернет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23 4 D2 55890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Обеспечение на участках мировых судей формирования и функционирования необходимой информационно-технологической и телекоммуникационной инфраструктуры для организации защищенного межведомственного электронного взаимодействия, приема исковых заявлений, направляемых в электронном виде, и организации участия в заседаниях мировых судов в режиме видеоконференцсвязи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24 0 00 00000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Государственная программа Кабардино-Балкарской Республики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Развитие транспортной системы в Кабардино-Балкарской Республике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24 1 00 00000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Железнодорожный транспорт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24 1 01 00000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Компенсация потерь в доходах транспортных предприятий, возникающих в результате государственного регулирования тарифов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24 1 01 60800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Субсидии на компенсацию организациям железнодорожного транспорта потерь в доходах, возникающих в результате установления льготы по тарифу на проезд обучающихся и воспитанников общеобразовательных организаций старше 7 лет, обучающихся очной формы обучения образовательных организаций среднего профессионального и высшего образования железнодорожным транспортом общего пользования в поездах пригородного сообщения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24 1 01 60810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Субсидии на компенсацию организациям железнодорожного транспорта потерь в доходах, возникающих в результате осуществления государственного регулирования тарифов на перевозки пассажиров железнодорожным транспортом в пригородном сообщении по территории Кабардино-Балкарской Республики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24 2 00 00000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Дорожное хозяйство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24 2 01 00000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Капитальный ремонт, ремонт и содержание региональных автомобильных дорог общего пользования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24 2 01 90000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24 2 04 00000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Содействие развитию автомобильных дорог регионального, межмуниципального и местного значения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24 2 04 73000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Субсидии бюджетам муниципальных образований за счет средств целевого бюджетного дорожного фонда Кабардино-Балкарской Республики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24 2 04 90000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24 2 R1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Региональный проект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Дорожная сеть</w:t>
            </w:r>
            <w:r>
              <w:rPr>
                <w:rFonts w:cs="Times New Roman"/>
                <w:sz w:val="24"/>
                <w:szCs w:val="24"/>
              </w:rPr>
              <w:t>»</w:t>
            </w:r>
            <w:r w:rsidRPr="00104232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24 2 R1 53930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Финансовое обеспечение дорожной деятельности в рамках реализации национального проекта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Безопасные и качественные автомобильные дороги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24 2 R1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24 8 00 00000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 xml:space="preserve">Обеспечение реализации государственной программы Кабардино-Балкарской Республики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Развитие транспортной системы в Кабардино-Балкарской Республике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24 8 01 00000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Управление реализацией государственной программы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24 8 01 90000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24 9 00 00000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 xml:space="preserve">Развитие системы обеспечения вызова экстренных оперативных служб по единому номеру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112</w:t>
            </w:r>
            <w:r>
              <w:rPr>
                <w:rFonts w:cs="Times New Roman"/>
                <w:sz w:val="24"/>
                <w:szCs w:val="24"/>
              </w:rPr>
              <w:t>»</w:t>
            </w:r>
            <w:r w:rsidRPr="00104232">
              <w:rPr>
                <w:rFonts w:cs="Times New Roman"/>
                <w:sz w:val="24"/>
                <w:szCs w:val="24"/>
              </w:rPr>
              <w:t xml:space="preserve"> в Кабардино-Балкарской Республике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24 9 00 90000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24 Г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 xml:space="preserve">Построение и развитие аппаратно-программного комплекса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Безопасная республика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24 Г 02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 xml:space="preserve">Внедрение сегментов аппаратно-программного комплекса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Безопасная республика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24 Г 02 21510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Почтовые расходы на рассылку постановлений по делам о нарушениях правил дорожного движения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24 Г 02 21520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Оснащение техническими средствами объектов, связанных с массовым пребыванием людей и интенсивным дорожным движением, и их обслуживание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24 Г 02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24 Д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Развитие гражданского использования системы ГЛОНАСС на транспорте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24 Д 02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Создание региональных информационно-навигационных систем, функционирующих с использованием технологий ГЛОНАСС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24 Д 02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25 0 00 00000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Государственная программа Кабардино-Балкарской Республики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Развитие сельского хозяйства и регулирование рынков сельскохозяйственной продукции, сырья и продовольствия в Кабардино-Балкарской Республике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25 У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Развитие отраслей агропромышленного комплекса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25 У I5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Региональный проект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Акселерация субъектов малого и среднего предпринимательства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25 У I5 54800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Создание системы поддержки фермеров и развитие сельской кооперации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25 У В2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Стимулирование инвестиционной деятельности в агропромышленном комплексе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25 У В2 R4330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25 У В3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25 У В3 R5020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Субсидии на 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25 У В3 R5080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Субсидии на поддержку сельскохозяйственного производства по отдельным подотраслям растениеводства и животноводства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25 У Т2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Региональный проект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Экспорт продукции агропромышленного комплекса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25 У Т2 52510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Государственная поддержка аккредитации ветеринарных лабораторий в национальной системе аккредитации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25 У Т2 55680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25 Ф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Обеспечение условий развития агропромышленного комплекса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25 Ф 01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Реализация функций аппарата координатора государственной программы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25 Ф 01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25 Ф 03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Обеспечение общих условий функционирования отраслей агропромышленного комплекса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25 Ф 03 26510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Мероприятия в области сельскохозяйственного производства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25 Ф 04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Организация ветеринарного и фитосанитарного надзора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25 Ф 04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25 Ф 05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Научно-техническое обеспечение развития отраслей агропромышленного комплекса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25 Ф 05 67360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Гранты в форме субсидий на реализацию перспективных инновационных проектов в агропромышленном комплексе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25 Ф 09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Организация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25 Ф 09 26530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Комплексные мероприятия по обеспечению эпизоотического благополучия, в части приведения в нормативное состояние, оформление в собственность и ликвидации скотомогильников 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25 Ф В1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Развитие мелиоративного комплекса Кабардино-Балкарской Республики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25 Ф В1 R5680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Субсидии сельскохозяйственным товаропроизводителям, за исключением граждан, ведущих личное подсобное хозяйство, на реализацию мероприятий в области мелиорации земель сельскохозяйственного назначения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29 0 00 00000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Государственная программа Кабардино-Балкарской Республики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Развитие лесного хозяйства в Кабардино-Балкарской Республике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29 1 00 00000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Обеспечение использования, охраны, защиты и воспроизводства лесов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29 1 01 00000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Обеспечение контроля пожарной опасности в лесах и готовности к действиям сил и средств, предназначенных для предупреждения и ликвидации чрезвычайных ситуаций в лесах, возникших вследствие лесных пожаров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29 1 01 90000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29 1 05 00000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Обеспечение исполнения полномочий Российской Федерации в области лесных отношений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29 1 05 51290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29 1 99 00000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Реализация мероприятий </w:t>
            </w:r>
            <w:proofErr w:type="spellStart"/>
            <w:r w:rsidRPr="00104232">
              <w:rPr>
                <w:rFonts w:cs="Times New Roman"/>
                <w:sz w:val="24"/>
                <w:szCs w:val="24"/>
              </w:rPr>
              <w:t>общепрограммного</w:t>
            </w:r>
            <w:proofErr w:type="spellEnd"/>
            <w:r w:rsidRPr="00104232">
              <w:rPr>
                <w:rFonts w:cs="Times New Roman"/>
                <w:sz w:val="24"/>
                <w:szCs w:val="24"/>
              </w:rPr>
              <w:t xml:space="preserve"> характера по подпрограмме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29 1 99 90000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29 1 GA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Региональный проект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Сохранение лесов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29 1 GA 54290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Увеличение площади </w:t>
            </w:r>
            <w:proofErr w:type="spellStart"/>
            <w:r w:rsidRPr="00104232">
              <w:rPr>
                <w:rFonts w:cs="Times New Roman"/>
                <w:sz w:val="24"/>
                <w:szCs w:val="24"/>
              </w:rPr>
              <w:t>лесовосстановления</w:t>
            </w:r>
            <w:proofErr w:type="spellEnd"/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29 1 GА 54300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</w:t>
            </w:r>
            <w:proofErr w:type="spellStart"/>
            <w:r w:rsidRPr="00104232">
              <w:rPr>
                <w:rFonts w:cs="Times New Roman"/>
                <w:sz w:val="24"/>
                <w:szCs w:val="24"/>
              </w:rPr>
              <w:t>лесовосстановлению</w:t>
            </w:r>
            <w:proofErr w:type="spellEnd"/>
            <w:r w:rsidRPr="00104232">
              <w:rPr>
                <w:rFonts w:cs="Times New Roman"/>
                <w:sz w:val="24"/>
                <w:szCs w:val="24"/>
              </w:rPr>
              <w:t xml:space="preserve"> и лесоразведению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29 1 GА 54320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Оснащение специализированных учреждений </w:t>
            </w:r>
            <w:proofErr w:type="spellStart"/>
            <w:r w:rsidRPr="00104232">
              <w:rPr>
                <w:rFonts w:cs="Times New Roman"/>
                <w:sz w:val="24"/>
                <w:szCs w:val="24"/>
              </w:rPr>
              <w:t>лесопожарной</w:t>
            </w:r>
            <w:proofErr w:type="spellEnd"/>
            <w:r w:rsidRPr="00104232">
              <w:rPr>
                <w:rFonts w:cs="Times New Roman"/>
                <w:sz w:val="24"/>
                <w:szCs w:val="24"/>
              </w:rPr>
              <w:t xml:space="preserve"> техникой и оборудованием для проведения комплекса мероприятий по охране лесов от пожаров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30 0 00 00000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Государственная программа Кабардино-Балкарской Республики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Энергоэффективность и развитие энергетики в Кабардино-Балкарской Республике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30 1 00 00000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Энергосбережение и повышение энергетической эффективности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30 1 00 90000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30 7 00 00000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 xml:space="preserve">Обеспечение реализации государственной программы Кабардино-Балкарской Республики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Энергоэффективность и развитие энергетики в Кабардино-Балкарской Республике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30 7 03 00000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Реализация функций аппарата ответственного исполнителя государственной программы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30 7 03 90000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38 0 00 00000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Государственная программа Кабардино-Балкарской Республики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Управление государственным имуществом Кабардино-Балкарской Республики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38 0 02 00000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Управление отчуждением объектов государственного имущества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38 0 02 29020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Реализация государственной политики в области приватизации и управления государственной собственностью Кабардино-Балкарской Республики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38 0 06 00000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Обеспечение реализации программы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38 0 06 90000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39 0 00 00000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Государственная программа Кабардино-Балкарской Республики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Управление государственными финансами, государственным долгом и межбюджетными отношениями в Кабардино-Балкарской Республике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39 2 00 00000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Повышение качества управления бюджетным процессом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39 2 02 00000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Оптимизация бюджетного процесса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39 2 02 20540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Резервный фонд Правительства Кабардино-Балкарской Республики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39 2 05 00000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Совершенствование информационного обеспечения бюджетных правоотношений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39 2 05 90000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39 4 00 00000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Управление государственным долгом и государственными финансовыми активами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39 4 01 00000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Обеспечение интересов Кабардино-Балкарской Республики как заемщика, кредитора и гаранта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39 4 01 90000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39 Б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Выравнивание финансовых возможностей местных бюджетов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39 Б 01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Выравнивание бюджетной обеспеченности муниципальных образований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39 Б 01 70010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Выравнивание бюджетной обеспеченности поселений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39 Б 01 70020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Выравнивание бюджетной обеспеченности муниципальных районов (городских округов)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39 Б 02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Поддержка мер по обеспечению сбалансированности бюджетов муниципальных образований Кабардино-Балкарской Республики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39 Б 02 70040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Дотации на поддержку мер по обеспечению сбалансированности бюджетов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39 Б 02 70050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Дотации на поддержку мер по обеспечению сбалансированности бюджетов муниципальных районов (городских округов) в целях частичной компенсации выпадающих доходов в связи с отменой ЕНВД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39 Б 02 75492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Гранты бюджетам муниципальных образований Кабардино-Балкарской Республики в целях поощрения достижения наилучших значений показателей деятельности органов местного самоуправления городских округов и муниципальных районов Кабардино-Балкарской Республики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39 Д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Обеспечение реализации государственной программы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39 Д 00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39 Д 01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Реализация функций координатора государственной программы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39 Д 01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46 0 00 00000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Государственная программа Кабардино-Балкарской Республики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Взаимодействие с общественными организациями и институтами гражданского общества в Кабардино-Балкарской Республике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46 1 00 00000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Государственно-общественное партнерство в сфере государственной национальной политики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46 1 01 00000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Обеспечение эффективного взаимодействия органов власти с институтами гражданского общества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46 1 01 26110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Предоставление субсидий некоммерческим организациям на реализацию социально значимых проектов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46 1 01 90000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46 2 00 00000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Общероссийская гражданская идентичность и этнокультурное развитие народов Кабардино-Балкарской Республики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46 2 01 00000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Укрепление общероссийской гражданской идентичности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46 2 01 90000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46 2 01 R5160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46 8 00 00000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Обеспечение реализации государственной программы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46 8 01 00000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Совершенствование управления реализацией программы, мониторинг реализации государственной программы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46 8 01 90000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46 В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Осуществление деятельности в сферах международного гуманитарного сотрудничества и содействия международному развитию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46 В 01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Поддержка культурно-гуманитарного присутствия Кабардино-Балкарской Республики за рубежом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46 В 01 26010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Реализация государственной политики в отношении соотечественников за рубежом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48 0 00 00000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Государственная программа Кабардино-Балкарской Республики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Комплексное развитие сельских территорий Кабардино-Балкарской Республики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48 2 00 00000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Создание условий для обеспечения доступным и комфортным жильем сельского населения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48 2 B1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Развитие жилищного строительства на сельских территориях и повышение уровня благоустройства домовладений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48 2 B1 R5760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Обеспечение комплексного развития сельских территорий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48 4 00 00000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Создание и развитие инфраструктуры на сельских территориях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48 4 01 00000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Современный облик сельских территорий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48 4 01 R5760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Обеспечение комплексного развития сельских территорий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48 4 В2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Развитие транспортной инфраструктуры на сельских территориях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48 4 В2 R3720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51 0 00 00000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Государственная программа Кабардино-Балкарской Республики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Развитие туристско-рекреационного комплекса в Кабардино-Балкарской Республики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51 3 00 00000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Туризм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51 3 01 00000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Развитие внутреннего туризма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51 3 01 23600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Популяризация туристского продукта Кабардино-Балкарской Республики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51 4 00 00000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 xml:space="preserve">Обеспечение условий реализации государственной программы Кабардино-Балкарской Республики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Развитие туристско-рекреационного комплекса в Кабардино-Балкарской Республике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51 4 01 00000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Развитие инфраструктуры и системы управления в сфере культуры и туризма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51 4 01 90000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54 0 00 00000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Государственная программа Кабардино-Балкарской Республики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Оказание содействия добровольному переселению в Кабардино-Балкарскую Республику соотечественников, проживающих за рубежом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54 0 05 00000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Реализация Государственной программы по оказанию содействия добровольному переселению в Кабардино-Балкарскую Республику соотечественников, проживающих за рубежом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54 0 05 R0860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55 0 00 00000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Государственная программа Кабардино-Балкарской Республики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Формирование современной городской среды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55 2 00 00000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Формирование современной городской среды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55 2 F2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Региональный проект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Формирование комфортной городской среды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55 2 F2 54240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55 2 F2 55550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56 0 00 00000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Государственная программа Кабардино-Балкарской Республики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Профилактика терроризма и экстремизма в Кабардино-Балкарской Республике</w:t>
            </w:r>
            <w:r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56 0 00 61630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Субсидии некоммерческим организациям на реализацию проектов и программ, направленных на профилактику экстремизма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56 0 00 90000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77 0 00 00000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Глава Кабардино-Балкарской Республики и его администрация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77 2 00 00000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Обеспечение функционирования Администрации Главы Кабардино-Балкарской Республики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77 2 00 90000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78 0 00 00000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Председатель Правительства Кабардино-Балкарской Республики и его заместители, Аппарат Правительства Кабардино-Балкарской Республики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78 2 00 00000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Обеспечение функционирования Аппарата Правительства Кабардино-Балкарской Республики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78 2 00 90000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89 0 00 00000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Обеспечение деятельности отдельных государственных органов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89 3 00 00000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Общественная палата Кабардино-Балкарской Республики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89 3 00 90000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89 9 00 00000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Управление делами Главы Кабардино-Балкарской Республики и подведомственные ему государственные учреждения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89 9 00 20400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Премия Главы Кабардино-Балкаркой Республики в области науки и инноваций для молодых ученых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89 9 00 90000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90 0 00 00000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Государственная судебная власть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90 1 00 00000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Председатель Конституционного Суда Кабардино-Балкарской Республики и судьи Конституционного Суда Кабардино-Балкарской Республики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90 1 00 90000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90 6 00 00000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Аппараты судов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90 6 00 90000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90 9 00 00000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Реализация функций 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90 9 00 51200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Субвенции бюджетам муниципальных образований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92 0 00 00000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Уполномоченный по правам человека в Кабардино-Балкарской Республике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92 9 00 00000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Обеспечение деятельности Уполномоченного по правам человека в Кабардино-Балкарской Республике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92 9 00 90000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93 0 00 00000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Обеспечение деятельности Контрольно-счетной палаты Кабардино-Балкарской Республики, оплата труда Председателя Контрольно-счетной палаты Кабардино-Балкарской Республики и его заместителя, аудиторов Контрольно-счетной палаты Кабардино-Балкарской Республики и работников аппарата Контрольно-счетной палаты Кабардино-Балкарской Республики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93 9 00 00000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Обеспечение деятельности Контрольно-счетной палаты Кабардино-Балкарской Республики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93 9 00 90000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94 0 00 00000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Избирательная комиссия Кабардино-Балкарской Республики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94 9 00 00000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Обеспечение деятельности Избирательной комиссии Кабардино-Балкарской Республики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94 9 00 90000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96 0 00 00000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Парламент Кабардино-Балкарской Республики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96 9 00 00000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Обеспечение деятельности Парламента Кабардино-Балкарской Республики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96 9 00 90000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99 0 00 00000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Реализация функций иных органов государственной власти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99 9 00 00000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Иные непрограммные мероприятия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99 9 00 25510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Выполнение научно-исследовательских и опытно-конструкторских работ по государственным контрактам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99 9 00 51180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Субвенции бюджетам муниципальных образований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99 9 00 51410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99 9 00 51420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Обеспечение членов Совета Федерации и их помощников в субъектах Российской Федерации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99 9 00 54690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Проведение Всероссийской переписи населения 2020 года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99 9 00 59300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99 9 00 71210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Осуществление переданных муниципальным районам и городским округам в соответствии со статьей 2 Закона Кабардино-Балкарской Республики от 14 апреля 2015 года № 16-РЗ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О наделении органов местного самоуправления муниципальных районов и городских округов отдельными государственными полномочиями по созданию, организации деятельности административных комиссий и по определению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  <w:r>
              <w:rPr>
                <w:rFonts w:cs="Times New Roman"/>
                <w:sz w:val="24"/>
                <w:szCs w:val="24"/>
              </w:rPr>
              <w:t>»</w:t>
            </w:r>
            <w:r w:rsidRPr="00104232">
              <w:rPr>
                <w:rFonts w:cs="Times New Roman"/>
                <w:sz w:val="24"/>
                <w:szCs w:val="24"/>
              </w:rPr>
              <w:t xml:space="preserve"> полномочий Кабардино-Балкарской Республики по созданию и организации деятельности административных комиссий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99 9 00 71220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 xml:space="preserve">Осуществление переданных муниципальным районам и городским округам в соответствии с Законом Кабардино-Балкарской Республики от 15 апреля 2019 года № 15-РЗ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104232">
              <w:rPr>
                <w:rFonts w:cs="Times New Roman"/>
                <w:sz w:val="24"/>
                <w:szCs w:val="24"/>
              </w:rPr>
              <w:t>О наделении органов местного самоуправления муниципальных районов и городских округов государственным полномочием Кабардино-Балкарской Республики по обращению с животными без владельцев</w:t>
            </w:r>
            <w:r>
              <w:rPr>
                <w:rFonts w:cs="Times New Roman"/>
                <w:sz w:val="24"/>
                <w:szCs w:val="24"/>
              </w:rPr>
              <w:t>»</w:t>
            </w:r>
            <w:r w:rsidRPr="00104232">
              <w:rPr>
                <w:rFonts w:cs="Times New Roman"/>
                <w:sz w:val="24"/>
                <w:szCs w:val="24"/>
              </w:rPr>
              <w:t xml:space="preserve"> полномочий Кабардино-Балкарской Республики по обращению с животными без владельцев</w:t>
            </w:r>
          </w:p>
        </w:tc>
      </w:tr>
      <w:tr w:rsidR="00104232" w:rsidRPr="00104232" w:rsidTr="00104232">
        <w:tc>
          <w:tcPr>
            <w:tcW w:w="1814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jc w:val="left"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99 9 00 90000</w:t>
            </w:r>
          </w:p>
        </w:tc>
        <w:tc>
          <w:tcPr>
            <w:tcW w:w="7257" w:type="dxa"/>
            <w:shd w:val="clear" w:color="auto" w:fill="auto"/>
          </w:tcPr>
          <w:p w:rsidR="00104232" w:rsidRPr="00104232" w:rsidRDefault="00104232" w:rsidP="00104232">
            <w:pPr>
              <w:autoSpaceDE w:val="0"/>
              <w:autoSpaceDN w:val="0"/>
              <w:adjustRightInd w:val="0"/>
              <w:spacing w:line="240" w:lineRule="auto"/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104232">
              <w:rPr>
                <w:rFonts w:cs="Times New Roman"/>
                <w:sz w:val="24"/>
                <w:szCs w:val="24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</w:tr>
    </w:tbl>
    <w:p w:rsidR="002304F8" w:rsidRPr="00104232" w:rsidRDefault="002304F8" w:rsidP="002304F8">
      <w:pPr>
        <w:autoSpaceDE w:val="0"/>
        <w:autoSpaceDN w:val="0"/>
        <w:adjustRightInd w:val="0"/>
        <w:spacing w:line="240" w:lineRule="auto"/>
        <w:ind w:left="3402" w:firstLine="539"/>
        <w:contextualSpacing/>
        <w:jc w:val="right"/>
        <w:rPr>
          <w:rFonts w:cs="Times New Roman"/>
          <w:szCs w:val="28"/>
        </w:rPr>
      </w:pPr>
    </w:p>
    <w:p w:rsidR="00A86836" w:rsidRPr="0012591C" w:rsidRDefault="00A86836" w:rsidP="00A86836">
      <w:pPr>
        <w:autoSpaceDE w:val="0"/>
        <w:autoSpaceDN w:val="0"/>
        <w:adjustRightInd w:val="0"/>
        <w:spacing w:line="240" w:lineRule="auto"/>
        <w:ind w:left="3402" w:firstLine="0"/>
        <w:contextualSpacing/>
        <w:jc w:val="center"/>
        <w:rPr>
          <w:rFonts w:cs="Times New Roman"/>
          <w:szCs w:val="28"/>
        </w:rPr>
      </w:pPr>
      <w:r w:rsidRPr="0012591C">
        <w:rPr>
          <w:rFonts w:cs="Times New Roman"/>
          <w:szCs w:val="28"/>
        </w:rPr>
        <w:t>Приложение № 2</w:t>
      </w:r>
    </w:p>
    <w:p w:rsidR="00A86836" w:rsidRPr="00EF108D" w:rsidRDefault="00A86836" w:rsidP="00A86836">
      <w:pPr>
        <w:pStyle w:val="ConsPlusNormal"/>
        <w:ind w:left="3402"/>
        <w:jc w:val="center"/>
        <w:rPr>
          <w:szCs w:val="28"/>
        </w:rPr>
      </w:pPr>
      <w:r w:rsidRPr="0012591C">
        <w:rPr>
          <w:szCs w:val="28"/>
        </w:rPr>
        <w:t xml:space="preserve">к Порядку </w:t>
      </w:r>
      <w:r w:rsidRPr="00EF108D">
        <w:rPr>
          <w:szCs w:val="28"/>
        </w:rPr>
        <w:t>применения кодов бюджетной классификации Российской Федерации в части, относящейся к бюджету Кабардино-Балкарской Республики и бюджету Территориального фонда обязательного медицинского страхования Кабардино-Балкарской Республики, утвержденному Приказом Минфина КБР</w:t>
      </w:r>
    </w:p>
    <w:p w:rsidR="00035818" w:rsidRPr="0012591C" w:rsidRDefault="00035818" w:rsidP="00035818">
      <w:pPr>
        <w:pStyle w:val="ConsPlusNormal"/>
        <w:ind w:left="4962"/>
        <w:rPr>
          <w:szCs w:val="28"/>
        </w:rPr>
      </w:pPr>
      <w:bookmarkStart w:id="2" w:name="_GoBack"/>
      <w:bookmarkEnd w:id="2"/>
      <w:r>
        <w:rPr>
          <w:szCs w:val="28"/>
        </w:rPr>
        <w:t>от 30.12.</w:t>
      </w:r>
      <w:r w:rsidRPr="0012591C">
        <w:rPr>
          <w:szCs w:val="28"/>
        </w:rPr>
        <w:t>20</w:t>
      </w:r>
      <w:r>
        <w:rPr>
          <w:szCs w:val="28"/>
        </w:rPr>
        <w:t>20</w:t>
      </w:r>
      <w:r w:rsidRPr="0012591C">
        <w:rPr>
          <w:szCs w:val="28"/>
        </w:rPr>
        <w:t xml:space="preserve"> г. № </w:t>
      </w:r>
      <w:r>
        <w:rPr>
          <w:szCs w:val="28"/>
        </w:rPr>
        <w:t>156</w:t>
      </w:r>
    </w:p>
    <w:p w:rsidR="0012554F" w:rsidRPr="00EF108D" w:rsidRDefault="0012554F" w:rsidP="007C67C4">
      <w:pPr>
        <w:autoSpaceDE w:val="0"/>
        <w:autoSpaceDN w:val="0"/>
        <w:adjustRightInd w:val="0"/>
        <w:spacing w:line="240" w:lineRule="auto"/>
        <w:ind w:firstLine="539"/>
        <w:contextualSpacing/>
        <w:rPr>
          <w:rFonts w:eastAsia="Times New Roman" w:cs="Times New Roman"/>
          <w:szCs w:val="28"/>
          <w:lang w:eastAsia="ru-RU"/>
        </w:rPr>
      </w:pPr>
    </w:p>
    <w:p w:rsidR="002366C1" w:rsidRPr="00EF108D" w:rsidRDefault="002304F8" w:rsidP="002366C1">
      <w:pPr>
        <w:autoSpaceDE w:val="0"/>
        <w:autoSpaceDN w:val="0"/>
        <w:adjustRightInd w:val="0"/>
        <w:spacing w:line="240" w:lineRule="auto"/>
        <w:ind w:firstLine="0"/>
        <w:contextualSpacing/>
        <w:jc w:val="center"/>
        <w:rPr>
          <w:rFonts w:cs="Times New Roman"/>
          <w:b/>
          <w:bCs/>
          <w:szCs w:val="28"/>
        </w:rPr>
      </w:pPr>
      <w:r w:rsidRPr="00EF108D">
        <w:rPr>
          <w:rFonts w:cs="Times New Roman"/>
          <w:b/>
          <w:bCs/>
          <w:szCs w:val="28"/>
        </w:rPr>
        <w:t xml:space="preserve">КОДЫ </w:t>
      </w:r>
      <w:r w:rsidR="002366C1" w:rsidRPr="00EF108D">
        <w:rPr>
          <w:rFonts w:cs="Times New Roman"/>
          <w:b/>
          <w:bCs/>
          <w:szCs w:val="28"/>
        </w:rPr>
        <w:t xml:space="preserve">НАПРАВЛЕНИЙ РАСХОДОВ </w:t>
      </w:r>
    </w:p>
    <w:p w:rsidR="002304F8" w:rsidRPr="00EF108D" w:rsidRDefault="002366C1" w:rsidP="002366C1">
      <w:pPr>
        <w:autoSpaceDE w:val="0"/>
        <w:autoSpaceDN w:val="0"/>
        <w:adjustRightInd w:val="0"/>
        <w:spacing w:line="240" w:lineRule="auto"/>
        <w:ind w:firstLine="0"/>
        <w:contextualSpacing/>
        <w:jc w:val="center"/>
        <w:rPr>
          <w:rFonts w:eastAsia="Times New Roman" w:cs="Times New Roman"/>
          <w:szCs w:val="28"/>
          <w:lang w:eastAsia="ru-RU"/>
        </w:rPr>
      </w:pPr>
      <w:r w:rsidRPr="00EF108D">
        <w:rPr>
          <w:rFonts w:cs="Times New Roman"/>
          <w:b/>
          <w:bCs/>
          <w:szCs w:val="28"/>
        </w:rPr>
        <w:t>РЕСПУБЛИКАНСКОГО БЮДЖЕТА КАБАРДИНО-БАЛКАРСКОЙ РЕСПУБЛИКИ В ЧАСТИ МЕЖБЮДЖЕТНЫХ ТРАНСФЕРТОВ МЕСТНЫМ БЮДЖЕТАМ</w:t>
      </w:r>
    </w:p>
    <w:p w:rsidR="002304F8" w:rsidRPr="00EF108D" w:rsidRDefault="002304F8" w:rsidP="007C67C4">
      <w:pPr>
        <w:autoSpaceDE w:val="0"/>
        <w:autoSpaceDN w:val="0"/>
        <w:adjustRightInd w:val="0"/>
        <w:spacing w:line="240" w:lineRule="auto"/>
        <w:ind w:firstLine="539"/>
        <w:contextualSpacing/>
        <w:rPr>
          <w:rFonts w:eastAsia="Times New Roman" w:cs="Times New Roman"/>
          <w:szCs w:val="28"/>
          <w:lang w:eastAsia="ru-RU"/>
        </w:rPr>
      </w:pPr>
    </w:p>
    <w:tbl>
      <w:tblPr>
        <w:tblW w:w="9072" w:type="dxa"/>
        <w:tblInd w:w="-5" w:type="dxa"/>
        <w:tblLook w:val="04A0" w:firstRow="1" w:lastRow="0" w:firstColumn="1" w:lastColumn="0" w:noHBand="0" w:noVBand="1"/>
      </w:tblPr>
      <w:tblGrid>
        <w:gridCol w:w="1856"/>
        <w:gridCol w:w="7216"/>
      </w:tblGrid>
      <w:tr w:rsidR="002304F8" w:rsidRPr="00EF108D" w:rsidTr="00104232">
        <w:trPr>
          <w:trHeight w:val="20"/>
        </w:trPr>
        <w:tc>
          <w:tcPr>
            <w:tcW w:w="9072" w:type="dxa"/>
            <w:gridSpan w:val="2"/>
            <w:shd w:val="clear" w:color="auto" w:fill="auto"/>
            <w:noWrap/>
            <w:vAlign w:val="bottom"/>
            <w:hideMark/>
          </w:tcPr>
          <w:p w:rsidR="002304F8" w:rsidRPr="00EF108D" w:rsidRDefault="002304F8" w:rsidP="009B73C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F108D">
              <w:rPr>
                <w:rFonts w:eastAsia="Times New Roman" w:cs="Times New Roman"/>
                <w:sz w:val="24"/>
                <w:szCs w:val="24"/>
                <w:lang w:eastAsia="ru-RU"/>
              </w:rPr>
              <w:t>Дотации</w:t>
            </w:r>
          </w:p>
        </w:tc>
      </w:tr>
      <w:tr w:rsidR="002304F8" w:rsidRPr="00EF108D" w:rsidTr="00104232">
        <w:trPr>
          <w:trHeight w:val="20"/>
        </w:trPr>
        <w:tc>
          <w:tcPr>
            <w:tcW w:w="1856" w:type="dxa"/>
            <w:shd w:val="clear" w:color="auto" w:fill="auto"/>
            <w:hideMark/>
          </w:tcPr>
          <w:p w:rsidR="002304F8" w:rsidRPr="00EF108D" w:rsidRDefault="005A71F2" w:rsidP="00EF108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F108D">
              <w:rPr>
                <w:rFonts w:eastAsia="Times New Roman" w:cs="Times New Roman"/>
                <w:sz w:val="24"/>
                <w:szCs w:val="24"/>
                <w:lang w:eastAsia="ru-RU"/>
              </w:rPr>
              <w:t>7002</w:t>
            </w:r>
            <w:r w:rsidR="002304F8" w:rsidRPr="00EF108D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216" w:type="dxa"/>
            <w:shd w:val="clear" w:color="auto" w:fill="auto"/>
            <w:vAlign w:val="center"/>
            <w:hideMark/>
          </w:tcPr>
          <w:p w:rsidR="002304F8" w:rsidRPr="00EF108D" w:rsidRDefault="005A71F2" w:rsidP="005135E3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F108D">
              <w:rPr>
                <w:rFonts w:eastAsia="Times New Roman" w:cs="Times New Roman"/>
                <w:sz w:val="24"/>
                <w:szCs w:val="24"/>
                <w:lang w:eastAsia="ru-RU"/>
              </w:rPr>
              <w:t>Выравнивание бюджетной обеспеченности муниципальных районов (городских округов)</w:t>
            </w:r>
          </w:p>
        </w:tc>
      </w:tr>
      <w:tr w:rsidR="002304F8" w:rsidRPr="00EF108D" w:rsidTr="00104232">
        <w:trPr>
          <w:trHeight w:val="20"/>
        </w:trPr>
        <w:tc>
          <w:tcPr>
            <w:tcW w:w="1856" w:type="dxa"/>
            <w:shd w:val="clear" w:color="auto" w:fill="auto"/>
            <w:hideMark/>
          </w:tcPr>
          <w:p w:rsidR="002304F8" w:rsidRPr="00EF108D" w:rsidRDefault="005A71F2" w:rsidP="00EF108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F108D">
              <w:rPr>
                <w:rFonts w:eastAsia="Times New Roman" w:cs="Times New Roman"/>
                <w:sz w:val="24"/>
                <w:szCs w:val="24"/>
                <w:lang w:eastAsia="ru-RU"/>
              </w:rPr>
              <w:t>7004</w:t>
            </w:r>
            <w:r w:rsidR="002304F8" w:rsidRPr="00EF108D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216" w:type="dxa"/>
            <w:shd w:val="clear" w:color="auto" w:fill="auto"/>
            <w:vAlign w:val="center"/>
            <w:hideMark/>
          </w:tcPr>
          <w:p w:rsidR="002304F8" w:rsidRPr="00EF108D" w:rsidRDefault="005A71F2" w:rsidP="005135E3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F108D">
              <w:rPr>
                <w:rFonts w:eastAsia="Times New Roman" w:cs="Times New Roman"/>
                <w:sz w:val="24"/>
                <w:szCs w:val="24"/>
                <w:lang w:eastAsia="ru-RU"/>
              </w:rPr>
              <w:t>Дотации на поддержку мер по обеспечению сбалансированности бюджетов</w:t>
            </w:r>
          </w:p>
        </w:tc>
      </w:tr>
      <w:tr w:rsidR="002304F8" w:rsidRPr="00EF108D" w:rsidTr="00104232">
        <w:trPr>
          <w:trHeight w:val="20"/>
        </w:trPr>
        <w:tc>
          <w:tcPr>
            <w:tcW w:w="1856" w:type="dxa"/>
            <w:shd w:val="clear" w:color="auto" w:fill="auto"/>
            <w:hideMark/>
          </w:tcPr>
          <w:p w:rsidR="002304F8" w:rsidRPr="00EF108D" w:rsidRDefault="002304F8" w:rsidP="00EF108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F108D">
              <w:rPr>
                <w:rFonts w:eastAsia="Times New Roman" w:cs="Times New Roman"/>
                <w:sz w:val="24"/>
                <w:szCs w:val="24"/>
                <w:lang w:eastAsia="ru-RU"/>
              </w:rPr>
              <w:t>700</w:t>
            </w:r>
            <w:r w:rsidR="005A71F2" w:rsidRPr="00EF108D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  <w:r w:rsidRPr="00EF108D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216" w:type="dxa"/>
            <w:shd w:val="clear" w:color="auto" w:fill="auto"/>
            <w:vAlign w:val="center"/>
            <w:hideMark/>
          </w:tcPr>
          <w:p w:rsidR="002304F8" w:rsidRDefault="005A71F2" w:rsidP="005135E3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F108D">
              <w:rPr>
                <w:rFonts w:eastAsia="Times New Roman" w:cs="Times New Roman"/>
                <w:sz w:val="24"/>
                <w:szCs w:val="24"/>
                <w:lang w:eastAsia="ru-RU"/>
              </w:rPr>
              <w:t>Дотации на поддержку мер по обеспечению сбалансированности бюджетов муниципальных районов (городских округов) в целях частичной компенсации выпадающих доходов в связи с отменой ЕНВД</w:t>
            </w:r>
          </w:p>
          <w:p w:rsidR="005135E3" w:rsidRDefault="005135E3" w:rsidP="005135E3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5135E3" w:rsidRPr="00EF108D" w:rsidRDefault="005135E3" w:rsidP="005135E3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2304F8" w:rsidRPr="00EF108D" w:rsidTr="00104232">
        <w:trPr>
          <w:trHeight w:val="20"/>
        </w:trPr>
        <w:tc>
          <w:tcPr>
            <w:tcW w:w="9072" w:type="dxa"/>
            <w:gridSpan w:val="2"/>
            <w:shd w:val="clear" w:color="auto" w:fill="auto"/>
            <w:vAlign w:val="center"/>
            <w:hideMark/>
          </w:tcPr>
          <w:p w:rsidR="002304F8" w:rsidRPr="00EF108D" w:rsidRDefault="002304F8" w:rsidP="005135E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F108D">
              <w:rPr>
                <w:rFonts w:eastAsia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</w:tr>
      <w:tr w:rsidR="00947680" w:rsidRPr="00947680" w:rsidTr="00104232">
        <w:trPr>
          <w:trHeight w:val="20"/>
        </w:trPr>
        <w:tc>
          <w:tcPr>
            <w:tcW w:w="1856" w:type="dxa"/>
            <w:shd w:val="clear" w:color="auto" w:fill="auto"/>
            <w:noWrap/>
            <w:hideMark/>
          </w:tcPr>
          <w:p w:rsidR="00947680" w:rsidRPr="00947680" w:rsidRDefault="00947680" w:rsidP="00EF108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47680">
              <w:rPr>
                <w:rFonts w:eastAsia="Times New Roman" w:cs="Times New Roman"/>
                <w:sz w:val="24"/>
                <w:szCs w:val="24"/>
                <w:lang w:eastAsia="ru-RU"/>
              </w:rPr>
              <w:t>50970</w:t>
            </w:r>
          </w:p>
        </w:tc>
        <w:tc>
          <w:tcPr>
            <w:tcW w:w="7216" w:type="dxa"/>
            <w:shd w:val="clear" w:color="auto" w:fill="auto"/>
            <w:vAlign w:val="bottom"/>
            <w:hideMark/>
          </w:tcPr>
          <w:p w:rsidR="00947680" w:rsidRPr="00947680" w:rsidRDefault="00947680" w:rsidP="005135E3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47680">
              <w:rPr>
                <w:rFonts w:eastAsia="Times New Roman" w:cs="Times New Roman"/>
                <w:sz w:val="24"/>
                <w:szCs w:val="24"/>
                <w:lang w:eastAsia="ru-RU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</w:tr>
      <w:tr w:rsidR="00947680" w:rsidRPr="00947680" w:rsidTr="00104232">
        <w:trPr>
          <w:trHeight w:val="20"/>
        </w:trPr>
        <w:tc>
          <w:tcPr>
            <w:tcW w:w="1856" w:type="dxa"/>
            <w:shd w:val="clear" w:color="auto" w:fill="auto"/>
            <w:noWrap/>
            <w:hideMark/>
          </w:tcPr>
          <w:p w:rsidR="00947680" w:rsidRPr="00947680" w:rsidRDefault="00947680" w:rsidP="00EF108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47680">
              <w:rPr>
                <w:rFonts w:eastAsia="Times New Roman" w:cs="Times New Roman"/>
                <w:sz w:val="24"/>
                <w:szCs w:val="24"/>
                <w:lang w:eastAsia="ru-RU"/>
              </w:rPr>
              <w:t>52330</w:t>
            </w:r>
          </w:p>
        </w:tc>
        <w:tc>
          <w:tcPr>
            <w:tcW w:w="7216" w:type="dxa"/>
            <w:shd w:val="clear" w:color="auto" w:fill="auto"/>
            <w:vAlign w:val="bottom"/>
            <w:hideMark/>
          </w:tcPr>
          <w:p w:rsidR="00947680" w:rsidRPr="00947680" w:rsidRDefault="00947680" w:rsidP="005135E3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47680">
              <w:rPr>
                <w:rFonts w:eastAsia="Times New Roman" w:cs="Times New Roman"/>
                <w:sz w:val="24"/>
                <w:szCs w:val="24"/>
                <w:lang w:eastAsia="ru-RU"/>
              </w:rPr>
              <w:t>Создание центров культурного развития в городах с числом жителей до 300 тысяч человек</w:t>
            </w:r>
          </w:p>
        </w:tc>
      </w:tr>
      <w:tr w:rsidR="00947680" w:rsidRPr="00947680" w:rsidTr="00104232">
        <w:trPr>
          <w:trHeight w:val="20"/>
        </w:trPr>
        <w:tc>
          <w:tcPr>
            <w:tcW w:w="1856" w:type="dxa"/>
            <w:shd w:val="clear" w:color="auto" w:fill="auto"/>
            <w:noWrap/>
            <w:hideMark/>
          </w:tcPr>
          <w:p w:rsidR="00947680" w:rsidRPr="00947680" w:rsidRDefault="00947680" w:rsidP="00EF108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47680">
              <w:rPr>
                <w:rFonts w:eastAsia="Times New Roman" w:cs="Times New Roman"/>
                <w:sz w:val="24"/>
                <w:szCs w:val="24"/>
                <w:lang w:eastAsia="ru-RU"/>
              </w:rPr>
              <w:t>54560</w:t>
            </w:r>
          </w:p>
        </w:tc>
        <w:tc>
          <w:tcPr>
            <w:tcW w:w="7216" w:type="dxa"/>
            <w:shd w:val="clear" w:color="auto" w:fill="auto"/>
            <w:vAlign w:val="bottom"/>
            <w:hideMark/>
          </w:tcPr>
          <w:p w:rsidR="00947680" w:rsidRPr="00947680" w:rsidRDefault="00947680" w:rsidP="005135E3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47680">
              <w:rPr>
                <w:rFonts w:eastAsia="Times New Roman" w:cs="Times New Roman"/>
                <w:sz w:val="24"/>
                <w:szCs w:val="24"/>
                <w:lang w:eastAsia="ru-RU"/>
              </w:rPr>
              <w:t>Модернизация театров юного зрителя и театров кукол</w:t>
            </w:r>
          </w:p>
        </w:tc>
      </w:tr>
      <w:tr w:rsidR="00947680" w:rsidRPr="00947680" w:rsidTr="00104232">
        <w:trPr>
          <w:trHeight w:val="20"/>
        </w:trPr>
        <w:tc>
          <w:tcPr>
            <w:tcW w:w="1856" w:type="dxa"/>
            <w:shd w:val="clear" w:color="auto" w:fill="auto"/>
            <w:noWrap/>
            <w:hideMark/>
          </w:tcPr>
          <w:p w:rsidR="00947680" w:rsidRPr="00947680" w:rsidRDefault="00947680" w:rsidP="00EF108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47680">
              <w:rPr>
                <w:rFonts w:eastAsia="Times New Roman" w:cs="Times New Roman"/>
                <w:sz w:val="24"/>
                <w:szCs w:val="24"/>
                <w:lang w:eastAsia="ru-RU"/>
              </w:rPr>
              <w:t>55190</w:t>
            </w:r>
          </w:p>
        </w:tc>
        <w:tc>
          <w:tcPr>
            <w:tcW w:w="7216" w:type="dxa"/>
            <w:shd w:val="clear" w:color="auto" w:fill="auto"/>
            <w:vAlign w:val="bottom"/>
            <w:hideMark/>
          </w:tcPr>
          <w:p w:rsidR="00947680" w:rsidRPr="00947680" w:rsidRDefault="00947680" w:rsidP="005135E3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47680">
              <w:rPr>
                <w:rFonts w:eastAsia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</w:tr>
      <w:tr w:rsidR="00947680" w:rsidRPr="00947680" w:rsidTr="00104232">
        <w:trPr>
          <w:trHeight w:val="20"/>
        </w:trPr>
        <w:tc>
          <w:tcPr>
            <w:tcW w:w="1856" w:type="dxa"/>
            <w:shd w:val="clear" w:color="auto" w:fill="auto"/>
            <w:noWrap/>
            <w:hideMark/>
          </w:tcPr>
          <w:p w:rsidR="00947680" w:rsidRPr="00947680" w:rsidRDefault="00947680" w:rsidP="00EF108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47680">
              <w:rPr>
                <w:rFonts w:eastAsia="Times New Roman" w:cs="Times New Roman"/>
                <w:sz w:val="24"/>
                <w:szCs w:val="24"/>
                <w:lang w:eastAsia="ru-RU"/>
              </w:rPr>
              <w:t>55550</w:t>
            </w:r>
          </w:p>
        </w:tc>
        <w:tc>
          <w:tcPr>
            <w:tcW w:w="7216" w:type="dxa"/>
            <w:shd w:val="clear" w:color="auto" w:fill="auto"/>
            <w:vAlign w:val="bottom"/>
            <w:hideMark/>
          </w:tcPr>
          <w:p w:rsidR="00947680" w:rsidRPr="00947680" w:rsidRDefault="00947680" w:rsidP="005135E3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47680">
              <w:rPr>
                <w:rFonts w:eastAsia="Times New Roman" w:cs="Times New Roman"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</w:tr>
      <w:tr w:rsidR="00947680" w:rsidRPr="00947680" w:rsidTr="00104232">
        <w:trPr>
          <w:trHeight w:val="20"/>
        </w:trPr>
        <w:tc>
          <w:tcPr>
            <w:tcW w:w="1856" w:type="dxa"/>
            <w:shd w:val="clear" w:color="auto" w:fill="auto"/>
            <w:noWrap/>
            <w:hideMark/>
          </w:tcPr>
          <w:p w:rsidR="00947680" w:rsidRPr="00947680" w:rsidRDefault="00947680" w:rsidP="00EF108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47680">
              <w:rPr>
                <w:rFonts w:eastAsia="Times New Roman" w:cs="Times New Roman"/>
                <w:sz w:val="24"/>
                <w:szCs w:val="24"/>
                <w:lang w:eastAsia="ru-RU"/>
              </w:rPr>
              <w:t>67483</w:t>
            </w:r>
          </w:p>
        </w:tc>
        <w:tc>
          <w:tcPr>
            <w:tcW w:w="7216" w:type="dxa"/>
            <w:shd w:val="clear" w:color="auto" w:fill="auto"/>
            <w:vAlign w:val="bottom"/>
            <w:hideMark/>
          </w:tcPr>
          <w:p w:rsidR="00947680" w:rsidRPr="00947680" w:rsidRDefault="00947680" w:rsidP="005135E3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47680">
              <w:rPr>
                <w:rFonts w:eastAsia="Times New Roman" w:cs="Times New Roman"/>
                <w:sz w:val="24"/>
                <w:szCs w:val="24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</w:tr>
      <w:tr w:rsidR="00947680" w:rsidRPr="00947680" w:rsidTr="00104232">
        <w:trPr>
          <w:trHeight w:val="20"/>
        </w:trPr>
        <w:tc>
          <w:tcPr>
            <w:tcW w:w="1856" w:type="dxa"/>
            <w:shd w:val="clear" w:color="auto" w:fill="auto"/>
            <w:noWrap/>
            <w:hideMark/>
          </w:tcPr>
          <w:p w:rsidR="00947680" w:rsidRPr="00947680" w:rsidRDefault="00947680" w:rsidP="00EF108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47680">
              <w:rPr>
                <w:rFonts w:eastAsia="Times New Roman" w:cs="Times New Roman"/>
                <w:sz w:val="24"/>
                <w:szCs w:val="24"/>
                <w:lang w:eastAsia="ru-RU"/>
              </w:rPr>
              <w:t>67484</w:t>
            </w:r>
          </w:p>
        </w:tc>
        <w:tc>
          <w:tcPr>
            <w:tcW w:w="7216" w:type="dxa"/>
            <w:shd w:val="clear" w:color="auto" w:fill="auto"/>
            <w:vAlign w:val="bottom"/>
            <w:hideMark/>
          </w:tcPr>
          <w:p w:rsidR="00947680" w:rsidRPr="00947680" w:rsidRDefault="00947680" w:rsidP="005135E3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47680">
              <w:rPr>
                <w:rFonts w:eastAsia="Times New Roman" w:cs="Times New Roman"/>
                <w:sz w:val="24"/>
                <w:szCs w:val="24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</w:tr>
      <w:tr w:rsidR="00947680" w:rsidRPr="00947680" w:rsidTr="00104232">
        <w:trPr>
          <w:trHeight w:val="20"/>
        </w:trPr>
        <w:tc>
          <w:tcPr>
            <w:tcW w:w="1856" w:type="dxa"/>
            <w:shd w:val="clear" w:color="auto" w:fill="auto"/>
            <w:noWrap/>
            <w:hideMark/>
          </w:tcPr>
          <w:p w:rsidR="00947680" w:rsidRPr="00947680" w:rsidRDefault="00947680" w:rsidP="00EF108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47680">
              <w:rPr>
                <w:rFonts w:eastAsia="Times New Roman" w:cs="Times New Roman"/>
                <w:sz w:val="24"/>
                <w:szCs w:val="24"/>
                <w:lang w:eastAsia="ru-RU"/>
              </w:rPr>
              <w:t>73000</w:t>
            </w:r>
          </w:p>
        </w:tc>
        <w:tc>
          <w:tcPr>
            <w:tcW w:w="7216" w:type="dxa"/>
            <w:shd w:val="clear" w:color="auto" w:fill="auto"/>
            <w:vAlign w:val="bottom"/>
            <w:hideMark/>
          </w:tcPr>
          <w:p w:rsidR="00947680" w:rsidRPr="00947680" w:rsidRDefault="00947680" w:rsidP="005135E3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47680">
              <w:rPr>
                <w:rFonts w:eastAsia="Times New Roman" w:cs="Times New Roman"/>
                <w:sz w:val="24"/>
                <w:szCs w:val="24"/>
                <w:lang w:eastAsia="ru-RU"/>
              </w:rPr>
              <w:t>Субсидии бюджетам муниципальных образований за счет средств целевого бюджетного дорожного фонда Кабардино-Балкарской Республики</w:t>
            </w:r>
          </w:p>
        </w:tc>
      </w:tr>
      <w:tr w:rsidR="00947680" w:rsidRPr="00947680" w:rsidTr="00104232">
        <w:trPr>
          <w:trHeight w:val="20"/>
        </w:trPr>
        <w:tc>
          <w:tcPr>
            <w:tcW w:w="1856" w:type="dxa"/>
            <w:shd w:val="clear" w:color="auto" w:fill="auto"/>
            <w:noWrap/>
            <w:hideMark/>
          </w:tcPr>
          <w:p w:rsidR="00947680" w:rsidRPr="00947680" w:rsidRDefault="00947680" w:rsidP="00EF108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47680">
              <w:rPr>
                <w:rFonts w:eastAsia="Times New Roman" w:cs="Times New Roman"/>
                <w:sz w:val="24"/>
                <w:szCs w:val="24"/>
                <w:lang w:eastAsia="ru-RU"/>
              </w:rPr>
              <w:t>74009</w:t>
            </w:r>
          </w:p>
        </w:tc>
        <w:tc>
          <w:tcPr>
            <w:tcW w:w="7216" w:type="dxa"/>
            <w:shd w:val="clear" w:color="auto" w:fill="auto"/>
            <w:vAlign w:val="bottom"/>
            <w:hideMark/>
          </w:tcPr>
          <w:p w:rsidR="00947680" w:rsidRPr="00947680" w:rsidRDefault="00947680" w:rsidP="005135E3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47680">
              <w:rPr>
                <w:rFonts w:eastAsia="Times New Roman" w:cs="Times New Roman"/>
                <w:sz w:val="24"/>
                <w:szCs w:val="24"/>
                <w:lang w:eastAsia="ru-RU"/>
              </w:rPr>
              <w:t>Субсидии бюджетам муниципальных образований на осуществление проектно-изыскательных работ по объектам социального и производственного комплексов, в том числе объектов общегражданского назначения, жилья, инфраструктуры и иных объектов</w:t>
            </w:r>
          </w:p>
        </w:tc>
      </w:tr>
      <w:tr w:rsidR="00947680" w:rsidRPr="00947680" w:rsidTr="00104232">
        <w:trPr>
          <w:trHeight w:val="20"/>
        </w:trPr>
        <w:tc>
          <w:tcPr>
            <w:tcW w:w="1856" w:type="dxa"/>
            <w:shd w:val="clear" w:color="auto" w:fill="auto"/>
            <w:noWrap/>
            <w:hideMark/>
          </w:tcPr>
          <w:p w:rsidR="00947680" w:rsidRPr="00947680" w:rsidRDefault="00947680" w:rsidP="00EF108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47680">
              <w:rPr>
                <w:rFonts w:eastAsia="Times New Roman" w:cs="Times New Roman"/>
                <w:sz w:val="24"/>
                <w:szCs w:val="24"/>
                <w:lang w:eastAsia="ru-RU"/>
              </w:rPr>
              <w:t>R2550</w:t>
            </w:r>
          </w:p>
        </w:tc>
        <w:tc>
          <w:tcPr>
            <w:tcW w:w="7216" w:type="dxa"/>
            <w:shd w:val="clear" w:color="auto" w:fill="auto"/>
            <w:vAlign w:val="bottom"/>
            <w:hideMark/>
          </w:tcPr>
          <w:p w:rsidR="00947680" w:rsidRPr="00947680" w:rsidRDefault="00947680" w:rsidP="005135E3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47680">
              <w:rPr>
                <w:rFonts w:eastAsia="Times New Roman" w:cs="Times New Roman"/>
                <w:sz w:val="24"/>
                <w:szCs w:val="24"/>
                <w:lang w:eastAsia="ru-RU"/>
              </w:rPr>
              <w:t>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</w:tr>
      <w:tr w:rsidR="00947680" w:rsidRPr="00947680" w:rsidTr="00104232">
        <w:trPr>
          <w:trHeight w:val="20"/>
        </w:trPr>
        <w:tc>
          <w:tcPr>
            <w:tcW w:w="1856" w:type="dxa"/>
            <w:shd w:val="clear" w:color="auto" w:fill="auto"/>
            <w:noWrap/>
            <w:hideMark/>
          </w:tcPr>
          <w:p w:rsidR="00947680" w:rsidRPr="00947680" w:rsidRDefault="00947680" w:rsidP="00EF108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47680">
              <w:rPr>
                <w:rFonts w:eastAsia="Times New Roman" w:cs="Times New Roman"/>
                <w:sz w:val="24"/>
                <w:szCs w:val="24"/>
                <w:lang w:eastAsia="ru-RU"/>
              </w:rPr>
              <w:t>R2990</w:t>
            </w:r>
          </w:p>
        </w:tc>
        <w:tc>
          <w:tcPr>
            <w:tcW w:w="7216" w:type="dxa"/>
            <w:shd w:val="clear" w:color="auto" w:fill="auto"/>
            <w:vAlign w:val="bottom"/>
            <w:hideMark/>
          </w:tcPr>
          <w:p w:rsidR="00947680" w:rsidRPr="00947680" w:rsidRDefault="00947680" w:rsidP="005135E3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4768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Субсидии бюджетам муниципальных образований на реализацию федеральной целевой программы </w:t>
            </w:r>
            <w:r w:rsidR="00104232">
              <w:rPr>
                <w:rFonts w:eastAsia="Times New Roman" w:cs="Times New Roman"/>
                <w:sz w:val="24"/>
                <w:szCs w:val="24"/>
                <w:lang w:eastAsia="ru-RU"/>
              </w:rPr>
              <w:t>«</w:t>
            </w:r>
            <w:r w:rsidRPr="00947680">
              <w:rPr>
                <w:rFonts w:eastAsia="Times New Roman" w:cs="Times New Roman"/>
                <w:sz w:val="24"/>
                <w:szCs w:val="24"/>
                <w:lang w:eastAsia="ru-RU"/>
              </w:rPr>
              <w:t>Увековечение памяти погибших при защите Отечества на 2019-2024 годы</w:t>
            </w:r>
            <w:r w:rsidR="00104232">
              <w:rPr>
                <w:rFonts w:eastAsia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947680" w:rsidRPr="00947680" w:rsidTr="00104232">
        <w:trPr>
          <w:trHeight w:val="20"/>
        </w:trPr>
        <w:tc>
          <w:tcPr>
            <w:tcW w:w="1856" w:type="dxa"/>
            <w:shd w:val="clear" w:color="auto" w:fill="auto"/>
            <w:noWrap/>
            <w:hideMark/>
          </w:tcPr>
          <w:p w:rsidR="00947680" w:rsidRPr="00947680" w:rsidRDefault="00947680" w:rsidP="00EF108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47680">
              <w:rPr>
                <w:rFonts w:eastAsia="Times New Roman" w:cs="Times New Roman"/>
                <w:sz w:val="24"/>
                <w:szCs w:val="24"/>
                <w:lang w:eastAsia="ru-RU"/>
              </w:rPr>
              <w:t>R3040</w:t>
            </w:r>
          </w:p>
        </w:tc>
        <w:tc>
          <w:tcPr>
            <w:tcW w:w="7216" w:type="dxa"/>
            <w:shd w:val="clear" w:color="auto" w:fill="auto"/>
            <w:vAlign w:val="bottom"/>
            <w:hideMark/>
          </w:tcPr>
          <w:p w:rsidR="00947680" w:rsidRPr="00947680" w:rsidRDefault="00947680" w:rsidP="005135E3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47680">
              <w:rPr>
                <w:rFonts w:eastAsia="Times New Roman" w:cs="Times New Roman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</w:tr>
      <w:tr w:rsidR="00947680" w:rsidRPr="00947680" w:rsidTr="00104232">
        <w:trPr>
          <w:trHeight w:val="20"/>
        </w:trPr>
        <w:tc>
          <w:tcPr>
            <w:tcW w:w="1856" w:type="dxa"/>
            <w:shd w:val="clear" w:color="auto" w:fill="auto"/>
            <w:noWrap/>
            <w:hideMark/>
          </w:tcPr>
          <w:p w:rsidR="00947680" w:rsidRPr="00947680" w:rsidRDefault="00947680" w:rsidP="00EF108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47680">
              <w:rPr>
                <w:rFonts w:eastAsia="Times New Roman" w:cs="Times New Roman"/>
                <w:sz w:val="24"/>
                <w:szCs w:val="24"/>
                <w:lang w:eastAsia="ru-RU"/>
              </w:rPr>
              <w:t>R3720</w:t>
            </w:r>
          </w:p>
        </w:tc>
        <w:tc>
          <w:tcPr>
            <w:tcW w:w="7216" w:type="dxa"/>
            <w:shd w:val="clear" w:color="auto" w:fill="auto"/>
            <w:vAlign w:val="bottom"/>
            <w:hideMark/>
          </w:tcPr>
          <w:p w:rsidR="00947680" w:rsidRPr="00947680" w:rsidRDefault="00947680" w:rsidP="005135E3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47680">
              <w:rPr>
                <w:rFonts w:eastAsia="Times New Roman" w:cs="Times New Roman"/>
                <w:sz w:val="24"/>
                <w:szCs w:val="24"/>
                <w:lang w:eastAsia="ru-RU"/>
              </w:rPr>
              <w:t>Развитие транспортной инфраструктуры на сельских территориях</w:t>
            </w:r>
          </w:p>
        </w:tc>
      </w:tr>
      <w:tr w:rsidR="00947680" w:rsidRPr="00947680" w:rsidTr="00104232">
        <w:trPr>
          <w:trHeight w:val="20"/>
        </w:trPr>
        <w:tc>
          <w:tcPr>
            <w:tcW w:w="1856" w:type="dxa"/>
            <w:shd w:val="clear" w:color="auto" w:fill="auto"/>
            <w:noWrap/>
            <w:hideMark/>
          </w:tcPr>
          <w:p w:rsidR="00947680" w:rsidRPr="00947680" w:rsidRDefault="00947680" w:rsidP="00EF108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47680">
              <w:rPr>
                <w:rFonts w:eastAsia="Times New Roman" w:cs="Times New Roman"/>
                <w:sz w:val="24"/>
                <w:szCs w:val="24"/>
                <w:lang w:eastAsia="ru-RU"/>
              </w:rPr>
              <w:t>R4670</w:t>
            </w:r>
          </w:p>
        </w:tc>
        <w:tc>
          <w:tcPr>
            <w:tcW w:w="7216" w:type="dxa"/>
            <w:shd w:val="clear" w:color="auto" w:fill="auto"/>
            <w:vAlign w:val="bottom"/>
            <w:hideMark/>
          </w:tcPr>
          <w:p w:rsidR="00947680" w:rsidRPr="00947680" w:rsidRDefault="00947680" w:rsidP="005135E3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47680">
              <w:rPr>
                <w:rFonts w:eastAsia="Times New Roman" w:cs="Times New Roman"/>
                <w:sz w:val="24"/>
                <w:szCs w:val="24"/>
                <w:lang w:eastAsia="ru-RU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</w:tr>
      <w:tr w:rsidR="00947680" w:rsidRPr="00947680" w:rsidTr="00104232">
        <w:trPr>
          <w:trHeight w:val="20"/>
        </w:trPr>
        <w:tc>
          <w:tcPr>
            <w:tcW w:w="1856" w:type="dxa"/>
            <w:shd w:val="clear" w:color="auto" w:fill="auto"/>
            <w:noWrap/>
            <w:hideMark/>
          </w:tcPr>
          <w:p w:rsidR="00947680" w:rsidRPr="00947680" w:rsidRDefault="00947680" w:rsidP="00EF108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47680">
              <w:rPr>
                <w:rFonts w:eastAsia="Times New Roman" w:cs="Times New Roman"/>
                <w:sz w:val="24"/>
                <w:szCs w:val="24"/>
                <w:lang w:eastAsia="ru-RU"/>
              </w:rPr>
              <w:t>R4970</w:t>
            </w:r>
          </w:p>
        </w:tc>
        <w:tc>
          <w:tcPr>
            <w:tcW w:w="7216" w:type="dxa"/>
            <w:shd w:val="clear" w:color="auto" w:fill="auto"/>
            <w:vAlign w:val="bottom"/>
            <w:hideMark/>
          </w:tcPr>
          <w:p w:rsidR="00947680" w:rsidRPr="00947680" w:rsidRDefault="00947680" w:rsidP="005135E3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47680">
              <w:rPr>
                <w:rFonts w:eastAsia="Times New Roman" w:cs="Times New Roman"/>
                <w:sz w:val="24"/>
                <w:szCs w:val="24"/>
                <w:lang w:eastAsia="ru-RU"/>
              </w:rPr>
              <w:t>Субсидии на реализацию мероприятий по обеспечению жильем молодых семей</w:t>
            </w:r>
          </w:p>
        </w:tc>
      </w:tr>
      <w:tr w:rsidR="00947680" w:rsidRPr="00947680" w:rsidTr="00104232">
        <w:trPr>
          <w:trHeight w:val="20"/>
        </w:trPr>
        <w:tc>
          <w:tcPr>
            <w:tcW w:w="1856" w:type="dxa"/>
            <w:shd w:val="clear" w:color="auto" w:fill="auto"/>
            <w:noWrap/>
            <w:hideMark/>
          </w:tcPr>
          <w:p w:rsidR="00947680" w:rsidRPr="00947680" w:rsidRDefault="00947680" w:rsidP="00EF108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47680">
              <w:rPr>
                <w:rFonts w:eastAsia="Times New Roman" w:cs="Times New Roman"/>
                <w:sz w:val="24"/>
                <w:szCs w:val="24"/>
                <w:lang w:eastAsia="ru-RU"/>
              </w:rPr>
              <w:t>R5090</w:t>
            </w:r>
          </w:p>
        </w:tc>
        <w:tc>
          <w:tcPr>
            <w:tcW w:w="7216" w:type="dxa"/>
            <w:shd w:val="clear" w:color="auto" w:fill="auto"/>
            <w:vAlign w:val="bottom"/>
            <w:hideMark/>
          </w:tcPr>
          <w:p w:rsidR="00947680" w:rsidRPr="00947680" w:rsidRDefault="00947680" w:rsidP="005135E3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47680">
              <w:rPr>
                <w:rFonts w:eastAsia="Times New Roman" w:cs="Times New Roman"/>
                <w:sz w:val="24"/>
                <w:szCs w:val="24"/>
                <w:lang w:eastAsia="ru-RU"/>
              </w:rPr>
              <w:t>Подготовка и проведение празднования на федеральном уровне памятной даты Кабардино-Балкарской Республики</w:t>
            </w:r>
          </w:p>
        </w:tc>
      </w:tr>
      <w:tr w:rsidR="00947680" w:rsidRPr="00947680" w:rsidTr="00104232">
        <w:trPr>
          <w:trHeight w:val="20"/>
        </w:trPr>
        <w:tc>
          <w:tcPr>
            <w:tcW w:w="1856" w:type="dxa"/>
            <w:shd w:val="clear" w:color="auto" w:fill="auto"/>
            <w:noWrap/>
            <w:hideMark/>
          </w:tcPr>
          <w:p w:rsidR="00947680" w:rsidRPr="00947680" w:rsidRDefault="00947680" w:rsidP="00EF108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47680">
              <w:rPr>
                <w:rFonts w:eastAsia="Times New Roman" w:cs="Times New Roman"/>
                <w:sz w:val="24"/>
                <w:szCs w:val="24"/>
                <w:lang w:eastAsia="ru-RU"/>
              </w:rPr>
              <w:t>R5760</w:t>
            </w:r>
          </w:p>
        </w:tc>
        <w:tc>
          <w:tcPr>
            <w:tcW w:w="7216" w:type="dxa"/>
            <w:shd w:val="clear" w:color="auto" w:fill="auto"/>
            <w:vAlign w:val="bottom"/>
            <w:hideMark/>
          </w:tcPr>
          <w:p w:rsidR="00947680" w:rsidRPr="00947680" w:rsidRDefault="00947680" w:rsidP="005135E3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47680">
              <w:rPr>
                <w:rFonts w:eastAsia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</w:tr>
      <w:tr w:rsidR="002304F8" w:rsidRPr="00EF108D" w:rsidTr="00104232">
        <w:trPr>
          <w:trHeight w:val="20"/>
        </w:trPr>
        <w:tc>
          <w:tcPr>
            <w:tcW w:w="9072" w:type="dxa"/>
            <w:gridSpan w:val="2"/>
            <w:shd w:val="clear" w:color="auto" w:fill="auto"/>
            <w:vAlign w:val="center"/>
            <w:hideMark/>
          </w:tcPr>
          <w:p w:rsidR="002304F8" w:rsidRPr="00EF108D" w:rsidRDefault="002304F8" w:rsidP="005135E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F108D">
              <w:rPr>
                <w:rFonts w:eastAsia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</w:tr>
      <w:tr w:rsidR="00F71B43" w:rsidRPr="00F71B43" w:rsidTr="00104232">
        <w:trPr>
          <w:trHeight w:val="20"/>
        </w:trPr>
        <w:tc>
          <w:tcPr>
            <w:tcW w:w="1856" w:type="dxa"/>
            <w:shd w:val="clear" w:color="auto" w:fill="auto"/>
            <w:noWrap/>
            <w:hideMark/>
          </w:tcPr>
          <w:p w:rsidR="00F71B43" w:rsidRPr="00F71B43" w:rsidRDefault="00F71B43" w:rsidP="00EF108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1B43">
              <w:rPr>
                <w:rFonts w:eastAsia="Times New Roman" w:cs="Times New Roman"/>
                <w:sz w:val="24"/>
                <w:szCs w:val="24"/>
                <w:lang w:eastAsia="ru-RU"/>
              </w:rPr>
              <w:t>51180</w:t>
            </w:r>
          </w:p>
        </w:tc>
        <w:tc>
          <w:tcPr>
            <w:tcW w:w="7216" w:type="dxa"/>
            <w:shd w:val="clear" w:color="auto" w:fill="auto"/>
            <w:noWrap/>
            <w:vAlign w:val="bottom"/>
            <w:hideMark/>
          </w:tcPr>
          <w:p w:rsidR="00F71B43" w:rsidRPr="00F71B43" w:rsidRDefault="00F71B43" w:rsidP="005135E3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1B43">
              <w:rPr>
                <w:rFonts w:eastAsia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F71B43" w:rsidRPr="00F71B43" w:rsidTr="00104232">
        <w:trPr>
          <w:trHeight w:val="20"/>
        </w:trPr>
        <w:tc>
          <w:tcPr>
            <w:tcW w:w="1856" w:type="dxa"/>
            <w:shd w:val="clear" w:color="auto" w:fill="auto"/>
            <w:noWrap/>
            <w:hideMark/>
          </w:tcPr>
          <w:p w:rsidR="00F71B43" w:rsidRPr="00F71B43" w:rsidRDefault="00F71B43" w:rsidP="00EF108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1B43">
              <w:rPr>
                <w:rFonts w:eastAsia="Times New Roman" w:cs="Times New Roman"/>
                <w:sz w:val="24"/>
                <w:szCs w:val="24"/>
                <w:lang w:eastAsia="ru-RU"/>
              </w:rPr>
              <w:t>51200</w:t>
            </w:r>
          </w:p>
        </w:tc>
        <w:tc>
          <w:tcPr>
            <w:tcW w:w="7216" w:type="dxa"/>
            <w:shd w:val="clear" w:color="auto" w:fill="auto"/>
            <w:noWrap/>
            <w:vAlign w:val="bottom"/>
            <w:hideMark/>
          </w:tcPr>
          <w:p w:rsidR="00F71B43" w:rsidRPr="00F71B43" w:rsidRDefault="00F71B43" w:rsidP="005135E3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1B43">
              <w:rPr>
                <w:rFonts w:eastAsia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F71B43" w:rsidRPr="00F71B43" w:rsidTr="00104232">
        <w:trPr>
          <w:trHeight w:val="20"/>
        </w:trPr>
        <w:tc>
          <w:tcPr>
            <w:tcW w:w="1856" w:type="dxa"/>
            <w:shd w:val="clear" w:color="auto" w:fill="auto"/>
            <w:noWrap/>
            <w:hideMark/>
          </w:tcPr>
          <w:p w:rsidR="00F71B43" w:rsidRPr="00F71B43" w:rsidRDefault="00F71B43" w:rsidP="00EF108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1B43">
              <w:rPr>
                <w:rFonts w:eastAsia="Times New Roman" w:cs="Times New Roman"/>
                <w:sz w:val="24"/>
                <w:szCs w:val="24"/>
                <w:lang w:eastAsia="ru-RU"/>
              </w:rPr>
              <w:t>54690</w:t>
            </w:r>
          </w:p>
        </w:tc>
        <w:tc>
          <w:tcPr>
            <w:tcW w:w="7216" w:type="dxa"/>
            <w:shd w:val="clear" w:color="auto" w:fill="auto"/>
            <w:noWrap/>
            <w:vAlign w:val="bottom"/>
            <w:hideMark/>
          </w:tcPr>
          <w:p w:rsidR="00F71B43" w:rsidRPr="00F71B43" w:rsidRDefault="00F71B43" w:rsidP="005135E3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1B43">
              <w:rPr>
                <w:rFonts w:eastAsia="Times New Roman" w:cs="Times New Roman"/>
                <w:sz w:val="24"/>
                <w:szCs w:val="24"/>
                <w:lang w:eastAsia="ru-RU"/>
              </w:rPr>
              <w:t>Проведение Всероссийской переписи населения 2020 года</w:t>
            </w:r>
          </w:p>
        </w:tc>
      </w:tr>
      <w:tr w:rsidR="00F71B43" w:rsidRPr="00F71B43" w:rsidTr="00104232">
        <w:trPr>
          <w:trHeight w:val="20"/>
        </w:trPr>
        <w:tc>
          <w:tcPr>
            <w:tcW w:w="1856" w:type="dxa"/>
            <w:shd w:val="clear" w:color="auto" w:fill="auto"/>
            <w:noWrap/>
            <w:hideMark/>
          </w:tcPr>
          <w:p w:rsidR="00F71B43" w:rsidRPr="00F71B43" w:rsidRDefault="00F71B43" w:rsidP="00EF108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1B43">
              <w:rPr>
                <w:rFonts w:eastAsia="Times New Roman" w:cs="Times New Roman"/>
                <w:sz w:val="24"/>
                <w:szCs w:val="24"/>
                <w:lang w:eastAsia="ru-RU"/>
              </w:rPr>
              <w:t>59300</w:t>
            </w:r>
          </w:p>
        </w:tc>
        <w:tc>
          <w:tcPr>
            <w:tcW w:w="7216" w:type="dxa"/>
            <w:shd w:val="clear" w:color="auto" w:fill="auto"/>
            <w:noWrap/>
            <w:vAlign w:val="bottom"/>
            <w:hideMark/>
          </w:tcPr>
          <w:p w:rsidR="00F71B43" w:rsidRPr="00F71B43" w:rsidRDefault="00F71B43" w:rsidP="005135E3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1B43">
              <w:rPr>
                <w:rFonts w:eastAsia="Times New Roman" w:cs="Times New Roman"/>
                <w:sz w:val="24"/>
                <w:szCs w:val="24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</w:tr>
      <w:tr w:rsidR="00F71B43" w:rsidRPr="00F71B43" w:rsidTr="00104232">
        <w:trPr>
          <w:trHeight w:val="20"/>
        </w:trPr>
        <w:tc>
          <w:tcPr>
            <w:tcW w:w="1856" w:type="dxa"/>
            <w:shd w:val="clear" w:color="auto" w:fill="auto"/>
            <w:noWrap/>
            <w:hideMark/>
          </w:tcPr>
          <w:p w:rsidR="00F71B43" w:rsidRPr="00F71B43" w:rsidRDefault="00F71B43" w:rsidP="00EF108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1B43">
              <w:rPr>
                <w:rFonts w:eastAsia="Times New Roman" w:cs="Times New Roman"/>
                <w:sz w:val="24"/>
                <w:szCs w:val="24"/>
                <w:lang w:eastAsia="ru-RU"/>
              </w:rPr>
              <w:t>70010</w:t>
            </w:r>
          </w:p>
        </w:tc>
        <w:tc>
          <w:tcPr>
            <w:tcW w:w="7216" w:type="dxa"/>
            <w:shd w:val="clear" w:color="auto" w:fill="auto"/>
            <w:noWrap/>
            <w:vAlign w:val="bottom"/>
            <w:hideMark/>
          </w:tcPr>
          <w:p w:rsidR="00F71B43" w:rsidRPr="00F71B43" w:rsidRDefault="00F71B43" w:rsidP="005135E3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1B43">
              <w:rPr>
                <w:rFonts w:eastAsia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государственного полномочия Кабардино-Балкарской Республики по расчету и предоставлению дотаций бюджетам городских, сельских поселений</w:t>
            </w:r>
          </w:p>
        </w:tc>
      </w:tr>
      <w:tr w:rsidR="00F71B43" w:rsidRPr="00F71B43" w:rsidTr="00104232">
        <w:trPr>
          <w:trHeight w:val="20"/>
        </w:trPr>
        <w:tc>
          <w:tcPr>
            <w:tcW w:w="1856" w:type="dxa"/>
            <w:shd w:val="clear" w:color="auto" w:fill="auto"/>
            <w:noWrap/>
            <w:hideMark/>
          </w:tcPr>
          <w:p w:rsidR="00F71B43" w:rsidRPr="00F71B43" w:rsidRDefault="00F71B43" w:rsidP="00EF108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1B43">
              <w:rPr>
                <w:rFonts w:eastAsia="Times New Roman" w:cs="Times New Roman"/>
                <w:sz w:val="24"/>
                <w:szCs w:val="24"/>
                <w:lang w:eastAsia="ru-RU"/>
              </w:rPr>
              <w:t>70090</w:t>
            </w:r>
          </w:p>
        </w:tc>
        <w:tc>
          <w:tcPr>
            <w:tcW w:w="7216" w:type="dxa"/>
            <w:shd w:val="clear" w:color="auto" w:fill="auto"/>
            <w:noWrap/>
            <w:vAlign w:val="bottom"/>
            <w:hideMark/>
          </w:tcPr>
          <w:p w:rsidR="00F71B43" w:rsidRPr="00F71B43" w:rsidRDefault="00F71B43" w:rsidP="005135E3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1B43">
              <w:rPr>
                <w:rFonts w:eastAsia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содержание ребенка в семье опекуна и приемной семье, а также вознаграждение, причитающееся приемному родителю</w:t>
            </w:r>
          </w:p>
        </w:tc>
      </w:tr>
      <w:tr w:rsidR="00F71B43" w:rsidRPr="00F71B43" w:rsidTr="00104232">
        <w:trPr>
          <w:trHeight w:val="20"/>
        </w:trPr>
        <w:tc>
          <w:tcPr>
            <w:tcW w:w="1856" w:type="dxa"/>
            <w:shd w:val="clear" w:color="auto" w:fill="auto"/>
            <w:noWrap/>
            <w:hideMark/>
          </w:tcPr>
          <w:p w:rsidR="00F71B43" w:rsidRPr="00F71B43" w:rsidRDefault="00F71B43" w:rsidP="00EF108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1B43">
              <w:rPr>
                <w:rFonts w:eastAsia="Times New Roman" w:cs="Times New Roman"/>
                <w:sz w:val="24"/>
                <w:szCs w:val="24"/>
                <w:lang w:eastAsia="ru-RU"/>
              </w:rPr>
              <w:t>70100</w:t>
            </w:r>
          </w:p>
        </w:tc>
        <w:tc>
          <w:tcPr>
            <w:tcW w:w="7216" w:type="dxa"/>
            <w:shd w:val="clear" w:color="auto" w:fill="auto"/>
            <w:noWrap/>
            <w:vAlign w:val="bottom"/>
            <w:hideMark/>
          </w:tcPr>
          <w:p w:rsidR="00F71B43" w:rsidRPr="00F71B43" w:rsidRDefault="00F71B43" w:rsidP="005135E3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1B43">
              <w:rPr>
                <w:rFonts w:eastAsia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содержание отделов опеки и попечительства</w:t>
            </w:r>
          </w:p>
        </w:tc>
      </w:tr>
      <w:tr w:rsidR="00F71B43" w:rsidRPr="00F71B43" w:rsidTr="00104232">
        <w:trPr>
          <w:trHeight w:val="20"/>
        </w:trPr>
        <w:tc>
          <w:tcPr>
            <w:tcW w:w="1856" w:type="dxa"/>
            <w:shd w:val="clear" w:color="auto" w:fill="auto"/>
            <w:noWrap/>
            <w:hideMark/>
          </w:tcPr>
          <w:p w:rsidR="00F71B43" w:rsidRPr="00F71B43" w:rsidRDefault="00F71B43" w:rsidP="00EF108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1B43">
              <w:rPr>
                <w:rFonts w:eastAsia="Times New Roman" w:cs="Times New Roman"/>
                <w:sz w:val="24"/>
                <w:szCs w:val="24"/>
                <w:lang w:eastAsia="ru-RU"/>
              </w:rPr>
              <w:t>70110</w:t>
            </w:r>
          </w:p>
        </w:tc>
        <w:tc>
          <w:tcPr>
            <w:tcW w:w="7216" w:type="dxa"/>
            <w:shd w:val="clear" w:color="auto" w:fill="auto"/>
            <w:noWrap/>
            <w:vAlign w:val="bottom"/>
            <w:hideMark/>
          </w:tcPr>
          <w:p w:rsidR="00F71B43" w:rsidRPr="00F71B43" w:rsidRDefault="00F71B43" w:rsidP="005135E3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1B43">
              <w:rPr>
                <w:rFonts w:eastAsia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содержание комиссий по делам несовершеннолетних и защите их прав</w:t>
            </w:r>
          </w:p>
        </w:tc>
      </w:tr>
      <w:tr w:rsidR="00F71B43" w:rsidRPr="00F71B43" w:rsidTr="00104232">
        <w:trPr>
          <w:trHeight w:val="20"/>
        </w:trPr>
        <w:tc>
          <w:tcPr>
            <w:tcW w:w="1856" w:type="dxa"/>
            <w:shd w:val="clear" w:color="auto" w:fill="auto"/>
            <w:noWrap/>
            <w:hideMark/>
          </w:tcPr>
          <w:p w:rsidR="00F71B43" w:rsidRPr="00F71B43" w:rsidRDefault="00F71B43" w:rsidP="00EF108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1B43">
              <w:rPr>
                <w:rFonts w:eastAsia="Times New Roman" w:cs="Times New Roman"/>
                <w:sz w:val="24"/>
                <w:szCs w:val="24"/>
                <w:lang w:eastAsia="ru-RU"/>
              </w:rPr>
              <w:t>70120</w:t>
            </w:r>
          </w:p>
        </w:tc>
        <w:tc>
          <w:tcPr>
            <w:tcW w:w="7216" w:type="dxa"/>
            <w:shd w:val="clear" w:color="auto" w:fill="auto"/>
            <w:noWrap/>
            <w:vAlign w:val="bottom"/>
            <w:hideMark/>
          </w:tcPr>
          <w:p w:rsidR="00F71B43" w:rsidRPr="00F71B43" w:rsidRDefault="00F71B43" w:rsidP="005135E3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1B4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Субвенция бюджетам муниципальных образований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</w:t>
            </w:r>
            <w:r w:rsidR="00104232">
              <w:rPr>
                <w:rFonts w:eastAsia="Times New Roman" w:cs="Times New Roman"/>
                <w:sz w:val="24"/>
                <w:szCs w:val="24"/>
                <w:lang w:eastAsia="ru-RU"/>
              </w:rPr>
              <w:t>«</w:t>
            </w:r>
            <w:r w:rsidRPr="00F71B43">
              <w:rPr>
                <w:rFonts w:eastAsia="Times New Roman" w:cs="Times New Roman"/>
                <w:sz w:val="24"/>
                <w:szCs w:val="24"/>
                <w:lang w:eastAsia="ru-RU"/>
              </w:rPr>
              <w:t>Об образовании в Российской Федерации</w:t>
            </w:r>
            <w:r w:rsidR="00104232">
              <w:rPr>
                <w:rFonts w:eastAsia="Times New Roman" w:cs="Times New Roman"/>
                <w:sz w:val="24"/>
                <w:szCs w:val="24"/>
                <w:lang w:eastAsia="ru-RU"/>
              </w:rPr>
              <w:t>»</w:t>
            </w:r>
            <w:r w:rsidRPr="00F71B4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 части оплаты труда работников общеобразовательных и дошкольных организаций</w:t>
            </w:r>
          </w:p>
        </w:tc>
      </w:tr>
      <w:tr w:rsidR="00F71B43" w:rsidRPr="00F71B43" w:rsidTr="00104232">
        <w:trPr>
          <w:trHeight w:val="20"/>
        </w:trPr>
        <w:tc>
          <w:tcPr>
            <w:tcW w:w="1856" w:type="dxa"/>
            <w:shd w:val="clear" w:color="auto" w:fill="auto"/>
            <w:noWrap/>
            <w:hideMark/>
          </w:tcPr>
          <w:p w:rsidR="00F71B43" w:rsidRPr="00F71B43" w:rsidRDefault="00F71B43" w:rsidP="00EF108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1B43">
              <w:rPr>
                <w:rFonts w:eastAsia="Times New Roman" w:cs="Times New Roman"/>
                <w:sz w:val="24"/>
                <w:szCs w:val="24"/>
                <w:lang w:eastAsia="ru-RU"/>
              </w:rPr>
              <w:t>70120</w:t>
            </w:r>
          </w:p>
        </w:tc>
        <w:tc>
          <w:tcPr>
            <w:tcW w:w="7216" w:type="dxa"/>
            <w:shd w:val="clear" w:color="auto" w:fill="auto"/>
            <w:noWrap/>
            <w:vAlign w:val="bottom"/>
            <w:hideMark/>
          </w:tcPr>
          <w:p w:rsidR="00F71B43" w:rsidRPr="00F71B43" w:rsidRDefault="00F71B43" w:rsidP="005135E3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1B4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Субвенция бюджетам муниципальных образований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</w:t>
            </w:r>
            <w:r w:rsidR="00104232">
              <w:rPr>
                <w:rFonts w:eastAsia="Times New Roman" w:cs="Times New Roman"/>
                <w:sz w:val="24"/>
                <w:szCs w:val="24"/>
                <w:lang w:eastAsia="ru-RU"/>
              </w:rPr>
              <w:t>«</w:t>
            </w:r>
            <w:r w:rsidRPr="00F71B43">
              <w:rPr>
                <w:rFonts w:eastAsia="Times New Roman" w:cs="Times New Roman"/>
                <w:sz w:val="24"/>
                <w:szCs w:val="24"/>
                <w:lang w:eastAsia="ru-RU"/>
              </w:rPr>
              <w:t>Об образовании в Российской Федерации</w:t>
            </w:r>
            <w:r w:rsidR="00104232">
              <w:rPr>
                <w:rFonts w:eastAsia="Times New Roman" w:cs="Times New Roman"/>
                <w:sz w:val="24"/>
                <w:szCs w:val="24"/>
                <w:lang w:eastAsia="ru-RU"/>
              </w:rPr>
              <w:t>»</w:t>
            </w:r>
            <w:r w:rsidRPr="00F71B4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 части оплаты труда работников общеобразовательных и дошкольных организаций</w:t>
            </w:r>
          </w:p>
        </w:tc>
      </w:tr>
      <w:tr w:rsidR="00F71B43" w:rsidRPr="00F71B43" w:rsidTr="00104232">
        <w:trPr>
          <w:trHeight w:val="20"/>
        </w:trPr>
        <w:tc>
          <w:tcPr>
            <w:tcW w:w="1856" w:type="dxa"/>
            <w:shd w:val="clear" w:color="auto" w:fill="auto"/>
            <w:noWrap/>
            <w:hideMark/>
          </w:tcPr>
          <w:p w:rsidR="00F71B43" w:rsidRPr="00F71B43" w:rsidRDefault="00F71B43" w:rsidP="00EF108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1B43">
              <w:rPr>
                <w:rFonts w:eastAsia="Times New Roman" w:cs="Times New Roman"/>
                <w:sz w:val="24"/>
                <w:szCs w:val="24"/>
                <w:lang w:eastAsia="ru-RU"/>
              </w:rPr>
              <w:t>70120</w:t>
            </w:r>
          </w:p>
        </w:tc>
        <w:tc>
          <w:tcPr>
            <w:tcW w:w="7216" w:type="dxa"/>
            <w:shd w:val="clear" w:color="auto" w:fill="auto"/>
            <w:noWrap/>
            <w:vAlign w:val="bottom"/>
            <w:hideMark/>
          </w:tcPr>
          <w:p w:rsidR="00F71B43" w:rsidRPr="00F71B43" w:rsidRDefault="00F71B43" w:rsidP="005135E3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1B4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Субвенция бюджетам муниципальных образований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</w:t>
            </w:r>
            <w:r w:rsidR="00104232">
              <w:rPr>
                <w:rFonts w:eastAsia="Times New Roman" w:cs="Times New Roman"/>
                <w:sz w:val="24"/>
                <w:szCs w:val="24"/>
                <w:lang w:eastAsia="ru-RU"/>
              </w:rPr>
              <w:t>«</w:t>
            </w:r>
            <w:r w:rsidRPr="00F71B43">
              <w:rPr>
                <w:rFonts w:eastAsia="Times New Roman" w:cs="Times New Roman"/>
                <w:sz w:val="24"/>
                <w:szCs w:val="24"/>
                <w:lang w:eastAsia="ru-RU"/>
              </w:rPr>
              <w:t>Об образовании в Российской Федерации</w:t>
            </w:r>
            <w:r w:rsidR="00104232">
              <w:rPr>
                <w:rFonts w:eastAsia="Times New Roman" w:cs="Times New Roman"/>
                <w:sz w:val="24"/>
                <w:szCs w:val="24"/>
                <w:lang w:eastAsia="ru-RU"/>
              </w:rPr>
              <w:t>»</w:t>
            </w:r>
            <w:r w:rsidRPr="00F71B4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 части оплаты труда работников общеобразовательных и дошкольных организаций</w:t>
            </w:r>
          </w:p>
        </w:tc>
      </w:tr>
      <w:tr w:rsidR="00F71B43" w:rsidRPr="00F71B43" w:rsidTr="00104232">
        <w:trPr>
          <w:trHeight w:val="20"/>
        </w:trPr>
        <w:tc>
          <w:tcPr>
            <w:tcW w:w="1856" w:type="dxa"/>
            <w:shd w:val="clear" w:color="auto" w:fill="auto"/>
            <w:noWrap/>
            <w:hideMark/>
          </w:tcPr>
          <w:p w:rsidR="00F71B43" w:rsidRPr="00F71B43" w:rsidRDefault="00F71B43" w:rsidP="00EF108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1B43">
              <w:rPr>
                <w:rFonts w:eastAsia="Times New Roman" w:cs="Times New Roman"/>
                <w:sz w:val="24"/>
                <w:szCs w:val="24"/>
                <w:lang w:eastAsia="ru-RU"/>
              </w:rPr>
              <w:t>70190</w:t>
            </w:r>
          </w:p>
        </w:tc>
        <w:tc>
          <w:tcPr>
            <w:tcW w:w="7216" w:type="dxa"/>
            <w:shd w:val="clear" w:color="auto" w:fill="auto"/>
            <w:noWrap/>
            <w:vAlign w:val="bottom"/>
            <w:hideMark/>
          </w:tcPr>
          <w:p w:rsidR="00F71B43" w:rsidRPr="00F71B43" w:rsidRDefault="00F71B43" w:rsidP="005135E3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1B43">
              <w:rPr>
                <w:rFonts w:eastAsia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выплату ежемесячного вознаграждения приемным родителям</w:t>
            </w:r>
          </w:p>
        </w:tc>
      </w:tr>
      <w:tr w:rsidR="00F71B43" w:rsidRPr="00F71B43" w:rsidTr="00104232">
        <w:trPr>
          <w:trHeight w:val="20"/>
        </w:trPr>
        <w:tc>
          <w:tcPr>
            <w:tcW w:w="1856" w:type="dxa"/>
            <w:shd w:val="clear" w:color="auto" w:fill="auto"/>
            <w:noWrap/>
            <w:hideMark/>
          </w:tcPr>
          <w:p w:rsidR="00F71B43" w:rsidRPr="00F71B43" w:rsidRDefault="00F71B43" w:rsidP="00EF108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1B43">
              <w:rPr>
                <w:rFonts w:eastAsia="Times New Roman" w:cs="Times New Roman"/>
                <w:sz w:val="24"/>
                <w:szCs w:val="24"/>
                <w:lang w:eastAsia="ru-RU"/>
              </w:rPr>
              <w:t>70880</w:t>
            </w:r>
          </w:p>
        </w:tc>
        <w:tc>
          <w:tcPr>
            <w:tcW w:w="7216" w:type="dxa"/>
            <w:shd w:val="clear" w:color="auto" w:fill="auto"/>
            <w:noWrap/>
            <w:vAlign w:val="bottom"/>
            <w:hideMark/>
          </w:tcPr>
          <w:p w:rsidR="00F71B43" w:rsidRPr="00F71B43" w:rsidRDefault="00F71B43" w:rsidP="005135E3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1B4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Субвенция бюджетам муниципальных образований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</w:t>
            </w:r>
            <w:r w:rsidR="00104232">
              <w:rPr>
                <w:rFonts w:eastAsia="Times New Roman" w:cs="Times New Roman"/>
                <w:sz w:val="24"/>
                <w:szCs w:val="24"/>
                <w:lang w:eastAsia="ru-RU"/>
              </w:rPr>
              <w:t>«</w:t>
            </w:r>
            <w:r w:rsidRPr="00F71B43">
              <w:rPr>
                <w:rFonts w:eastAsia="Times New Roman" w:cs="Times New Roman"/>
                <w:sz w:val="24"/>
                <w:szCs w:val="24"/>
                <w:lang w:eastAsia="ru-RU"/>
              </w:rPr>
              <w:t>Об образовании в Российской Федерации</w:t>
            </w:r>
            <w:r w:rsidR="00104232">
              <w:rPr>
                <w:rFonts w:eastAsia="Times New Roman" w:cs="Times New Roman"/>
                <w:sz w:val="24"/>
                <w:szCs w:val="24"/>
                <w:lang w:eastAsia="ru-RU"/>
              </w:rPr>
              <w:t>»</w:t>
            </w:r>
            <w:r w:rsidRPr="00F71B4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 части дополнительного профессионального образования педагогических работников общего и дошкольного образования</w:t>
            </w:r>
          </w:p>
        </w:tc>
      </w:tr>
      <w:tr w:rsidR="00F71B43" w:rsidRPr="00F71B43" w:rsidTr="00104232">
        <w:trPr>
          <w:trHeight w:val="20"/>
        </w:trPr>
        <w:tc>
          <w:tcPr>
            <w:tcW w:w="1856" w:type="dxa"/>
            <w:shd w:val="clear" w:color="auto" w:fill="auto"/>
            <w:noWrap/>
            <w:hideMark/>
          </w:tcPr>
          <w:p w:rsidR="00F71B43" w:rsidRPr="00F71B43" w:rsidRDefault="00F71B43" w:rsidP="00EF108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1B43">
              <w:rPr>
                <w:rFonts w:eastAsia="Times New Roman" w:cs="Times New Roman"/>
                <w:sz w:val="24"/>
                <w:szCs w:val="24"/>
                <w:lang w:eastAsia="ru-RU"/>
              </w:rPr>
              <w:t>71210</w:t>
            </w:r>
          </w:p>
        </w:tc>
        <w:tc>
          <w:tcPr>
            <w:tcW w:w="7216" w:type="dxa"/>
            <w:shd w:val="clear" w:color="auto" w:fill="auto"/>
            <w:noWrap/>
            <w:vAlign w:val="bottom"/>
            <w:hideMark/>
          </w:tcPr>
          <w:p w:rsidR="00F71B43" w:rsidRPr="00F71B43" w:rsidRDefault="00F71B43" w:rsidP="005135E3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1B4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Осуществление переданных муниципальным районам и городским округам в соответствии со статьей 2 Закона Кабардино-Балкарской Республики от 14 апреля 2015 года № 16-РЗ </w:t>
            </w:r>
            <w:r w:rsidR="00104232">
              <w:rPr>
                <w:rFonts w:eastAsia="Times New Roman" w:cs="Times New Roman"/>
                <w:sz w:val="24"/>
                <w:szCs w:val="24"/>
                <w:lang w:eastAsia="ru-RU"/>
              </w:rPr>
              <w:t>«</w:t>
            </w:r>
            <w:r w:rsidRPr="00F71B43">
              <w:rPr>
                <w:rFonts w:eastAsia="Times New Roman" w:cs="Times New Roman"/>
                <w:sz w:val="24"/>
                <w:szCs w:val="24"/>
                <w:lang w:eastAsia="ru-RU"/>
              </w:rPr>
              <w:t>О наделении органов местного самоуправления муниципальных районов и городских округов отдельными государственными полномочиями по созданию, организации деятельности административных комиссий и по определению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  <w:r w:rsidR="00104232">
              <w:rPr>
                <w:rFonts w:eastAsia="Times New Roman" w:cs="Times New Roman"/>
                <w:sz w:val="24"/>
                <w:szCs w:val="24"/>
                <w:lang w:eastAsia="ru-RU"/>
              </w:rPr>
              <w:t>»</w:t>
            </w:r>
            <w:r w:rsidRPr="00F71B4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полномочий Кабардино-Балкарской Республики по созданию и организации деятельности административных комиссий</w:t>
            </w:r>
          </w:p>
        </w:tc>
      </w:tr>
      <w:tr w:rsidR="00F71B43" w:rsidRPr="00F71B43" w:rsidTr="00104232">
        <w:trPr>
          <w:trHeight w:val="20"/>
        </w:trPr>
        <w:tc>
          <w:tcPr>
            <w:tcW w:w="1856" w:type="dxa"/>
            <w:shd w:val="clear" w:color="auto" w:fill="auto"/>
            <w:noWrap/>
            <w:hideMark/>
          </w:tcPr>
          <w:p w:rsidR="00F71B43" w:rsidRPr="00F71B43" w:rsidRDefault="00F71B43" w:rsidP="00EF108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1B43">
              <w:rPr>
                <w:rFonts w:eastAsia="Times New Roman" w:cs="Times New Roman"/>
                <w:sz w:val="24"/>
                <w:szCs w:val="24"/>
                <w:lang w:eastAsia="ru-RU"/>
              </w:rPr>
              <w:t>71220</w:t>
            </w:r>
          </w:p>
        </w:tc>
        <w:tc>
          <w:tcPr>
            <w:tcW w:w="7216" w:type="dxa"/>
            <w:shd w:val="clear" w:color="auto" w:fill="auto"/>
            <w:noWrap/>
            <w:vAlign w:val="bottom"/>
            <w:hideMark/>
          </w:tcPr>
          <w:p w:rsidR="00F71B43" w:rsidRPr="00F71B43" w:rsidRDefault="00F71B43" w:rsidP="005135E3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1B4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Осуществление переданных муниципальным районам и городским округам в соответствии с Законом Кабардино-Балкарской Республики от 15 апреля 2019 года № 15-РЗ </w:t>
            </w:r>
            <w:r w:rsidR="00104232">
              <w:rPr>
                <w:rFonts w:eastAsia="Times New Roman" w:cs="Times New Roman"/>
                <w:sz w:val="24"/>
                <w:szCs w:val="24"/>
                <w:lang w:eastAsia="ru-RU"/>
              </w:rPr>
              <w:t>«</w:t>
            </w:r>
            <w:r w:rsidRPr="00F71B43">
              <w:rPr>
                <w:rFonts w:eastAsia="Times New Roman" w:cs="Times New Roman"/>
                <w:sz w:val="24"/>
                <w:szCs w:val="24"/>
                <w:lang w:eastAsia="ru-RU"/>
              </w:rPr>
              <w:t>О наделении органов местного самоуправления муниципальных районов и городских округов государственным полномочием Кабардино-Балкарской Республики по обращению с животными без владельцев</w:t>
            </w:r>
            <w:r w:rsidR="00104232">
              <w:rPr>
                <w:rFonts w:eastAsia="Times New Roman" w:cs="Times New Roman"/>
                <w:sz w:val="24"/>
                <w:szCs w:val="24"/>
                <w:lang w:eastAsia="ru-RU"/>
              </w:rPr>
              <w:t>»</w:t>
            </w:r>
            <w:r w:rsidRPr="00F71B4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полномочий Кабардино-Балкарской Республики по обращению с животными без владельцев</w:t>
            </w:r>
          </w:p>
        </w:tc>
      </w:tr>
      <w:tr w:rsidR="00F71B43" w:rsidRPr="00F71B43" w:rsidTr="00104232">
        <w:trPr>
          <w:trHeight w:val="20"/>
        </w:trPr>
        <w:tc>
          <w:tcPr>
            <w:tcW w:w="1856" w:type="dxa"/>
            <w:shd w:val="clear" w:color="auto" w:fill="auto"/>
            <w:noWrap/>
            <w:hideMark/>
          </w:tcPr>
          <w:p w:rsidR="00F71B43" w:rsidRPr="00F71B43" w:rsidRDefault="00F71B43" w:rsidP="00EF108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1B43">
              <w:rPr>
                <w:rFonts w:eastAsia="Times New Roman" w:cs="Times New Roman"/>
                <w:sz w:val="24"/>
                <w:szCs w:val="24"/>
                <w:lang w:eastAsia="ru-RU"/>
              </w:rPr>
              <w:t>75180</w:t>
            </w:r>
          </w:p>
        </w:tc>
        <w:tc>
          <w:tcPr>
            <w:tcW w:w="7216" w:type="dxa"/>
            <w:shd w:val="clear" w:color="auto" w:fill="auto"/>
            <w:noWrap/>
            <w:vAlign w:val="bottom"/>
            <w:hideMark/>
          </w:tcPr>
          <w:p w:rsidR="00F71B43" w:rsidRPr="00F71B43" w:rsidRDefault="00F71B43" w:rsidP="005135E3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1B4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Субвенция бюджетам муниципальных образований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</w:t>
            </w:r>
            <w:r w:rsidR="00104232">
              <w:rPr>
                <w:rFonts w:eastAsia="Times New Roman" w:cs="Times New Roman"/>
                <w:sz w:val="24"/>
                <w:szCs w:val="24"/>
                <w:lang w:eastAsia="ru-RU"/>
              </w:rPr>
              <w:t>«</w:t>
            </w:r>
            <w:r w:rsidRPr="00F71B43">
              <w:rPr>
                <w:rFonts w:eastAsia="Times New Roman" w:cs="Times New Roman"/>
                <w:sz w:val="24"/>
                <w:szCs w:val="24"/>
                <w:lang w:eastAsia="ru-RU"/>
              </w:rPr>
              <w:t>Об образовании в Российской Федерации</w:t>
            </w:r>
            <w:r w:rsidR="00104232">
              <w:rPr>
                <w:rFonts w:eastAsia="Times New Roman" w:cs="Times New Roman"/>
                <w:sz w:val="24"/>
                <w:szCs w:val="24"/>
                <w:lang w:eastAsia="ru-RU"/>
              </w:rPr>
              <w:t>»</w:t>
            </w:r>
            <w:r w:rsidRPr="00F71B4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 части расходов на приобретение учебных пособий, средств обучения, игр, игрушек</w:t>
            </w:r>
          </w:p>
        </w:tc>
      </w:tr>
      <w:tr w:rsidR="00F71B43" w:rsidRPr="00F71B43" w:rsidTr="00104232">
        <w:trPr>
          <w:trHeight w:val="20"/>
        </w:trPr>
        <w:tc>
          <w:tcPr>
            <w:tcW w:w="1856" w:type="dxa"/>
            <w:shd w:val="clear" w:color="auto" w:fill="auto"/>
            <w:noWrap/>
            <w:hideMark/>
          </w:tcPr>
          <w:p w:rsidR="00F71B43" w:rsidRPr="00F71B43" w:rsidRDefault="00F71B43" w:rsidP="00EF108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1B43">
              <w:rPr>
                <w:rFonts w:eastAsia="Times New Roman" w:cs="Times New Roman"/>
                <w:sz w:val="24"/>
                <w:szCs w:val="24"/>
                <w:lang w:eastAsia="ru-RU"/>
              </w:rPr>
              <w:t>75190</w:t>
            </w:r>
          </w:p>
        </w:tc>
        <w:tc>
          <w:tcPr>
            <w:tcW w:w="7216" w:type="dxa"/>
            <w:shd w:val="clear" w:color="auto" w:fill="auto"/>
            <w:noWrap/>
            <w:vAlign w:val="bottom"/>
            <w:hideMark/>
          </w:tcPr>
          <w:p w:rsidR="00F71B43" w:rsidRPr="00F71B43" w:rsidRDefault="00F71B43" w:rsidP="005135E3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1B4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Субвенция бюджетам муниципальных образований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 в соответствии с Федеральным законом от 29 декабря 2012 года № 273-ФЗ </w:t>
            </w:r>
            <w:r w:rsidR="00104232">
              <w:rPr>
                <w:rFonts w:eastAsia="Times New Roman" w:cs="Times New Roman"/>
                <w:sz w:val="24"/>
                <w:szCs w:val="24"/>
                <w:lang w:eastAsia="ru-RU"/>
              </w:rPr>
              <w:t>«</w:t>
            </w:r>
            <w:r w:rsidRPr="00F71B43">
              <w:rPr>
                <w:rFonts w:eastAsia="Times New Roman" w:cs="Times New Roman"/>
                <w:sz w:val="24"/>
                <w:szCs w:val="24"/>
                <w:lang w:eastAsia="ru-RU"/>
              </w:rPr>
              <w:t>Об образовании в Российской Федерации</w:t>
            </w:r>
            <w:r w:rsidR="00104232">
              <w:rPr>
                <w:rFonts w:eastAsia="Times New Roman" w:cs="Times New Roman"/>
                <w:sz w:val="24"/>
                <w:szCs w:val="24"/>
                <w:lang w:eastAsia="ru-RU"/>
              </w:rPr>
              <w:t>»</w:t>
            </w:r>
            <w:r w:rsidRPr="00F71B4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 части расходов на приобретение учебников и учебных пособий</w:t>
            </w:r>
          </w:p>
        </w:tc>
      </w:tr>
      <w:tr w:rsidR="00F71B43" w:rsidRPr="00F71B43" w:rsidTr="00104232">
        <w:trPr>
          <w:trHeight w:val="20"/>
        </w:trPr>
        <w:tc>
          <w:tcPr>
            <w:tcW w:w="1856" w:type="dxa"/>
            <w:shd w:val="clear" w:color="auto" w:fill="auto"/>
            <w:noWrap/>
            <w:hideMark/>
          </w:tcPr>
          <w:p w:rsidR="00F71B43" w:rsidRPr="00F71B43" w:rsidRDefault="00F71B43" w:rsidP="00EF108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1B43">
              <w:rPr>
                <w:rFonts w:eastAsia="Times New Roman" w:cs="Times New Roman"/>
                <w:sz w:val="24"/>
                <w:szCs w:val="24"/>
                <w:lang w:eastAsia="ru-RU"/>
              </w:rPr>
              <w:t>F2600</w:t>
            </w:r>
          </w:p>
        </w:tc>
        <w:tc>
          <w:tcPr>
            <w:tcW w:w="7216" w:type="dxa"/>
            <w:shd w:val="clear" w:color="auto" w:fill="auto"/>
            <w:noWrap/>
            <w:vAlign w:val="bottom"/>
            <w:hideMark/>
          </w:tcPr>
          <w:p w:rsidR="00F71B43" w:rsidRPr="00F71B43" w:rsidRDefault="00F71B43" w:rsidP="005135E3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1B43">
              <w:rPr>
                <w:rFonts w:eastAsia="Times New Roman" w:cs="Times New Roman"/>
                <w:sz w:val="24"/>
                <w:szCs w:val="24"/>
                <w:lang w:eastAsia="ru-RU"/>
              </w:rPr>
              <w:t>Субвенции на выплату единовременного пособия при всех формах устройства детей, лишенных родительского попечения, в семью</w:t>
            </w:r>
          </w:p>
        </w:tc>
      </w:tr>
      <w:tr w:rsidR="00F71B43" w:rsidRPr="00F71B43" w:rsidTr="00104232">
        <w:trPr>
          <w:trHeight w:val="20"/>
        </w:trPr>
        <w:tc>
          <w:tcPr>
            <w:tcW w:w="1856" w:type="dxa"/>
            <w:shd w:val="clear" w:color="auto" w:fill="auto"/>
            <w:noWrap/>
            <w:hideMark/>
          </w:tcPr>
          <w:p w:rsidR="00F71B43" w:rsidRPr="00F71B43" w:rsidRDefault="00F71B43" w:rsidP="00EF108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1B43">
              <w:rPr>
                <w:rFonts w:eastAsia="Times New Roman" w:cs="Times New Roman"/>
                <w:sz w:val="24"/>
                <w:szCs w:val="24"/>
                <w:lang w:eastAsia="ru-RU"/>
              </w:rPr>
              <w:t>R3030</w:t>
            </w:r>
          </w:p>
        </w:tc>
        <w:tc>
          <w:tcPr>
            <w:tcW w:w="7216" w:type="dxa"/>
            <w:shd w:val="clear" w:color="auto" w:fill="auto"/>
            <w:noWrap/>
            <w:vAlign w:val="bottom"/>
            <w:hideMark/>
          </w:tcPr>
          <w:p w:rsidR="00F71B43" w:rsidRPr="00F71B43" w:rsidRDefault="00F71B43" w:rsidP="005135E3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71B43">
              <w:rPr>
                <w:rFonts w:eastAsia="Times New Roman" w:cs="Times New Roman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</w:tr>
      <w:tr w:rsidR="002304F8" w:rsidRPr="00EF108D" w:rsidTr="00104232">
        <w:trPr>
          <w:trHeight w:val="20"/>
        </w:trPr>
        <w:tc>
          <w:tcPr>
            <w:tcW w:w="9072" w:type="dxa"/>
            <w:gridSpan w:val="2"/>
            <w:shd w:val="clear" w:color="auto" w:fill="auto"/>
            <w:vAlign w:val="center"/>
            <w:hideMark/>
          </w:tcPr>
          <w:p w:rsidR="002304F8" w:rsidRPr="00EF108D" w:rsidRDefault="002304F8" w:rsidP="005135E3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F108D">
              <w:rPr>
                <w:rFonts w:eastAsia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</w:tr>
      <w:tr w:rsidR="005D5AD2" w:rsidRPr="00EF108D" w:rsidTr="00104232">
        <w:trPr>
          <w:trHeight w:val="20"/>
        </w:trPr>
        <w:tc>
          <w:tcPr>
            <w:tcW w:w="1856" w:type="dxa"/>
            <w:shd w:val="clear" w:color="auto" w:fill="auto"/>
          </w:tcPr>
          <w:p w:rsidR="005D5AD2" w:rsidRPr="00EF108D" w:rsidRDefault="005D5AD2" w:rsidP="00EF108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F108D">
              <w:rPr>
                <w:rFonts w:eastAsia="Times New Roman" w:cs="Times New Roman"/>
                <w:sz w:val="24"/>
                <w:szCs w:val="24"/>
                <w:lang w:eastAsia="ru-RU"/>
              </w:rPr>
              <w:t>04300</w:t>
            </w:r>
          </w:p>
        </w:tc>
        <w:tc>
          <w:tcPr>
            <w:tcW w:w="7216" w:type="dxa"/>
            <w:shd w:val="clear" w:color="auto" w:fill="auto"/>
            <w:vAlign w:val="center"/>
          </w:tcPr>
          <w:p w:rsidR="005D5AD2" w:rsidRPr="00EF108D" w:rsidRDefault="005D5AD2" w:rsidP="005135E3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F108D">
              <w:rPr>
                <w:rFonts w:eastAsia="Times New Roman" w:cs="Times New Roman"/>
                <w:sz w:val="24"/>
                <w:szCs w:val="24"/>
                <w:lang w:eastAsia="ru-RU"/>
              </w:rPr>
              <w:t>Организация и проведение фестиваля любительских творческих коллективов</w:t>
            </w:r>
          </w:p>
        </w:tc>
      </w:tr>
      <w:tr w:rsidR="005D5AD2" w:rsidRPr="00EF108D" w:rsidTr="00104232">
        <w:trPr>
          <w:trHeight w:val="20"/>
        </w:trPr>
        <w:tc>
          <w:tcPr>
            <w:tcW w:w="1856" w:type="dxa"/>
            <w:shd w:val="clear" w:color="auto" w:fill="auto"/>
          </w:tcPr>
          <w:p w:rsidR="005D5AD2" w:rsidRPr="00EF108D" w:rsidRDefault="005D5AD2" w:rsidP="00EF108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F108D">
              <w:rPr>
                <w:rFonts w:eastAsia="Times New Roman" w:cs="Times New Roman"/>
                <w:sz w:val="24"/>
                <w:szCs w:val="24"/>
                <w:lang w:eastAsia="ru-RU"/>
              </w:rPr>
              <w:t>53930</w:t>
            </w:r>
          </w:p>
        </w:tc>
        <w:tc>
          <w:tcPr>
            <w:tcW w:w="7216" w:type="dxa"/>
            <w:shd w:val="clear" w:color="auto" w:fill="auto"/>
            <w:vAlign w:val="center"/>
          </w:tcPr>
          <w:p w:rsidR="005D5AD2" w:rsidRPr="00EF108D" w:rsidRDefault="005D5AD2" w:rsidP="005135E3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F108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Финансовое обеспечение дорожной деятельности в рамках реализации национального проекта </w:t>
            </w:r>
            <w:r w:rsidR="00104232">
              <w:rPr>
                <w:rFonts w:eastAsia="Times New Roman" w:cs="Times New Roman"/>
                <w:sz w:val="24"/>
                <w:szCs w:val="24"/>
                <w:lang w:eastAsia="ru-RU"/>
              </w:rPr>
              <w:t>«</w:t>
            </w:r>
            <w:r w:rsidRPr="00EF108D">
              <w:rPr>
                <w:rFonts w:eastAsia="Times New Roman" w:cs="Times New Roman"/>
                <w:sz w:val="24"/>
                <w:szCs w:val="24"/>
                <w:lang w:eastAsia="ru-RU"/>
              </w:rPr>
              <w:t>Безопасные и качественные автомобильные дороги</w:t>
            </w:r>
            <w:r w:rsidR="00104232">
              <w:rPr>
                <w:rFonts w:eastAsia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5D5AD2" w:rsidRPr="00EF108D" w:rsidTr="00104232">
        <w:trPr>
          <w:trHeight w:val="20"/>
        </w:trPr>
        <w:tc>
          <w:tcPr>
            <w:tcW w:w="1856" w:type="dxa"/>
            <w:shd w:val="clear" w:color="auto" w:fill="auto"/>
          </w:tcPr>
          <w:p w:rsidR="005D5AD2" w:rsidRPr="00EF108D" w:rsidRDefault="005D5AD2" w:rsidP="00EF108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F108D">
              <w:rPr>
                <w:rFonts w:eastAsia="Times New Roman" w:cs="Times New Roman"/>
                <w:sz w:val="24"/>
                <w:szCs w:val="24"/>
                <w:lang w:eastAsia="ru-RU"/>
              </w:rPr>
              <w:t>54240</w:t>
            </w:r>
          </w:p>
        </w:tc>
        <w:tc>
          <w:tcPr>
            <w:tcW w:w="7216" w:type="dxa"/>
            <w:shd w:val="clear" w:color="auto" w:fill="auto"/>
            <w:vAlign w:val="center"/>
          </w:tcPr>
          <w:p w:rsidR="005D5AD2" w:rsidRPr="00EF108D" w:rsidRDefault="005D5AD2" w:rsidP="005135E3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F108D">
              <w:rPr>
                <w:rFonts w:eastAsia="Times New Roman" w:cs="Times New Roman"/>
                <w:sz w:val="24"/>
                <w:szCs w:val="24"/>
                <w:lang w:eastAsia="ru-RU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</w:tr>
      <w:tr w:rsidR="005D5AD2" w:rsidRPr="00EF108D" w:rsidTr="00104232">
        <w:trPr>
          <w:trHeight w:val="20"/>
        </w:trPr>
        <w:tc>
          <w:tcPr>
            <w:tcW w:w="1856" w:type="dxa"/>
            <w:shd w:val="clear" w:color="auto" w:fill="auto"/>
          </w:tcPr>
          <w:p w:rsidR="005D5AD2" w:rsidRPr="00EF108D" w:rsidRDefault="005D5AD2" w:rsidP="00EF108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F108D">
              <w:rPr>
                <w:rFonts w:eastAsia="Times New Roman" w:cs="Times New Roman"/>
                <w:sz w:val="24"/>
                <w:szCs w:val="24"/>
                <w:lang w:eastAsia="ru-RU"/>
              </w:rPr>
              <w:t>71040</w:t>
            </w:r>
          </w:p>
        </w:tc>
        <w:tc>
          <w:tcPr>
            <w:tcW w:w="7216" w:type="dxa"/>
            <w:shd w:val="clear" w:color="auto" w:fill="auto"/>
            <w:vAlign w:val="center"/>
          </w:tcPr>
          <w:p w:rsidR="005D5AD2" w:rsidRPr="00EF108D" w:rsidRDefault="005D5AD2" w:rsidP="005135E3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F108D">
              <w:rPr>
                <w:rFonts w:eastAsia="Times New Roman" w:cs="Times New Roman"/>
                <w:sz w:val="24"/>
                <w:szCs w:val="24"/>
                <w:lang w:eastAsia="ru-RU"/>
              </w:rPr>
              <w:t>Иные межбюджетные трансферты за счет средств резервного фонда Правительства Кабардино-Балкарской Республики по предупреждению и ликвидации последствий чрезвычайных ситуаций</w:t>
            </w:r>
          </w:p>
        </w:tc>
      </w:tr>
      <w:tr w:rsidR="002304F8" w:rsidRPr="00EF108D" w:rsidTr="00104232">
        <w:trPr>
          <w:trHeight w:val="20"/>
        </w:trPr>
        <w:tc>
          <w:tcPr>
            <w:tcW w:w="1856" w:type="dxa"/>
            <w:shd w:val="clear" w:color="auto" w:fill="auto"/>
            <w:hideMark/>
          </w:tcPr>
          <w:p w:rsidR="002304F8" w:rsidRPr="00EF108D" w:rsidRDefault="002304F8" w:rsidP="00EF108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F108D">
              <w:rPr>
                <w:rFonts w:eastAsia="Times New Roman" w:cs="Times New Roman"/>
                <w:sz w:val="24"/>
                <w:szCs w:val="24"/>
                <w:lang w:eastAsia="ru-RU"/>
              </w:rPr>
              <w:t>72010</w:t>
            </w:r>
          </w:p>
        </w:tc>
        <w:tc>
          <w:tcPr>
            <w:tcW w:w="7216" w:type="dxa"/>
            <w:shd w:val="clear" w:color="auto" w:fill="auto"/>
            <w:vAlign w:val="center"/>
            <w:hideMark/>
          </w:tcPr>
          <w:p w:rsidR="002304F8" w:rsidRPr="00EF108D" w:rsidRDefault="002304F8" w:rsidP="005135E3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F108D">
              <w:rPr>
                <w:rFonts w:eastAsia="Times New Roman" w:cs="Times New Roman"/>
                <w:sz w:val="24"/>
                <w:szCs w:val="24"/>
                <w:lang w:eastAsia="ru-RU"/>
              </w:rPr>
              <w:t>Иные межбюджетные трансферты бюджетам муниципальных образований на реализацию мероприятий по организации отдыха детей в каникулярное время в загородных стационарных детских оздоровительных лагерях</w:t>
            </w:r>
          </w:p>
        </w:tc>
      </w:tr>
      <w:tr w:rsidR="002304F8" w:rsidRPr="00EF108D" w:rsidTr="00104232">
        <w:trPr>
          <w:trHeight w:val="20"/>
        </w:trPr>
        <w:tc>
          <w:tcPr>
            <w:tcW w:w="1856" w:type="dxa"/>
            <w:shd w:val="clear" w:color="auto" w:fill="auto"/>
            <w:hideMark/>
          </w:tcPr>
          <w:p w:rsidR="002304F8" w:rsidRPr="00EF108D" w:rsidRDefault="002304F8" w:rsidP="00EF108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F108D">
              <w:rPr>
                <w:rFonts w:eastAsia="Times New Roman" w:cs="Times New Roman"/>
                <w:sz w:val="24"/>
                <w:szCs w:val="24"/>
                <w:lang w:eastAsia="ru-RU"/>
              </w:rPr>
              <w:t>72020</w:t>
            </w:r>
          </w:p>
        </w:tc>
        <w:tc>
          <w:tcPr>
            <w:tcW w:w="7216" w:type="dxa"/>
            <w:shd w:val="clear" w:color="auto" w:fill="auto"/>
            <w:vAlign w:val="center"/>
            <w:hideMark/>
          </w:tcPr>
          <w:p w:rsidR="002304F8" w:rsidRPr="00EF108D" w:rsidRDefault="002304F8" w:rsidP="005135E3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F108D">
              <w:rPr>
                <w:rFonts w:eastAsia="Times New Roman" w:cs="Times New Roman"/>
                <w:sz w:val="24"/>
                <w:szCs w:val="24"/>
                <w:lang w:eastAsia="ru-RU"/>
              </w:rPr>
              <w:t>Иные межбюджетные трансферты на финансовое обеспечение мероприятий, связанных с организацией отдыха детей в учреждениях с дневным пребыванием детей в каникулярное время</w:t>
            </w:r>
          </w:p>
        </w:tc>
      </w:tr>
      <w:tr w:rsidR="005D5AD2" w:rsidRPr="00EF108D" w:rsidTr="00104232">
        <w:trPr>
          <w:trHeight w:val="20"/>
        </w:trPr>
        <w:tc>
          <w:tcPr>
            <w:tcW w:w="1856" w:type="dxa"/>
            <w:shd w:val="clear" w:color="auto" w:fill="auto"/>
          </w:tcPr>
          <w:p w:rsidR="005D5AD2" w:rsidRPr="00EF108D" w:rsidRDefault="005D5AD2" w:rsidP="00EF108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F108D">
              <w:rPr>
                <w:rFonts w:eastAsia="Times New Roman" w:cs="Times New Roman"/>
                <w:sz w:val="24"/>
                <w:szCs w:val="24"/>
                <w:lang w:eastAsia="ru-RU"/>
              </w:rPr>
              <w:t>75492</w:t>
            </w:r>
          </w:p>
        </w:tc>
        <w:tc>
          <w:tcPr>
            <w:tcW w:w="7216" w:type="dxa"/>
            <w:shd w:val="clear" w:color="auto" w:fill="auto"/>
            <w:vAlign w:val="center"/>
          </w:tcPr>
          <w:p w:rsidR="005D5AD2" w:rsidRPr="00EF108D" w:rsidRDefault="005D5AD2" w:rsidP="005135E3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F108D">
              <w:rPr>
                <w:rFonts w:eastAsia="Times New Roman" w:cs="Times New Roman"/>
                <w:sz w:val="24"/>
                <w:szCs w:val="24"/>
                <w:lang w:eastAsia="ru-RU"/>
              </w:rPr>
              <w:t>Гранты бюджетам муниципальных образований Кабардино-Балкарской Республики в целях поощрения достижения наилучших значений показателей деятельности органов местного самоуправления городских округов и муниципальных районов Кабардино-Балкарской Республики</w:t>
            </w:r>
          </w:p>
        </w:tc>
      </w:tr>
      <w:tr w:rsidR="002304F8" w:rsidRPr="0012591C" w:rsidTr="00104232">
        <w:trPr>
          <w:trHeight w:val="20"/>
        </w:trPr>
        <w:tc>
          <w:tcPr>
            <w:tcW w:w="1856" w:type="dxa"/>
            <w:shd w:val="clear" w:color="auto" w:fill="auto"/>
          </w:tcPr>
          <w:p w:rsidR="002304F8" w:rsidRPr="00EF108D" w:rsidRDefault="005D5AD2" w:rsidP="00EF108D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F108D">
              <w:rPr>
                <w:rFonts w:eastAsia="Times New Roman" w:cs="Times New Roman"/>
                <w:sz w:val="24"/>
                <w:szCs w:val="24"/>
                <w:lang w:eastAsia="ru-RU"/>
              </w:rPr>
              <w:t>79990</w:t>
            </w:r>
          </w:p>
        </w:tc>
        <w:tc>
          <w:tcPr>
            <w:tcW w:w="7216" w:type="dxa"/>
            <w:shd w:val="clear" w:color="auto" w:fill="auto"/>
            <w:vAlign w:val="center"/>
          </w:tcPr>
          <w:p w:rsidR="002304F8" w:rsidRPr="00EF108D" w:rsidRDefault="005D5AD2" w:rsidP="005135E3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F108D">
              <w:rPr>
                <w:rFonts w:eastAsia="Times New Roman" w:cs="Times New Roman"/>
                <w:sz w:val="24"/>
                <w:szCs w:val="24"/>
                <w:lang w:eastAsia="ru-RU"/>
              </w:rPr>
              <w:t>Иные межбюджетные трансферты бюджетам муниципальных образований на финансовое обеспечение деятельности централизованных бухгалтерий, осуществляющих ведение бухгалтерского учета муниципальных общеобразовательных организаций и муниципальных дошкольных образовательных организаций</w:t>
            </w:r>
          </w:p>
        </w:tc>
      </w:tr>
    </w:tbl>
    <w:p w:rsidR="002304F8" w:rsidRPr="0012591C" w:rsidRDefault="002304F8" w:rsidP="007C67C4">
      <w:pPr>
        <w:autoSpaceDE w:val="0"/>
        <w:autoSpaceDN w:val="0"/>
        <w:adjustRightInd w:val="0"/>
        <w:spacing w:line="240" w:lineRule="auto"/>
        <w:ind w:firstLine="539"/>
        <w:contextualSpacing/>
        <w:rPr>
          <w:rFonts w:eastAsia="Times New Roman" w:cs="Times New Roman"/>
          <w:szCs w:val="28"/>
          <w:lang w:eastAsia="ru-RU"/>
        </w:rPr>
      </w:pPr>
    </w:p>
    <w:sectPr w:rsidR="002304F8" w:rsidRPr="0012591C" w:rsidSect="005135E3">
      <w:headerReference w:type="default" r:id="rId8"/>
      <w:pgSz w:w="11905" w:h="16838"/>
      <w:pgMar w:top="1134" w:right="848" w:bottom="1134" w:left="1701" w:header="0" w:footer="0" w:gutter="0"/>
      <w:pgNumType w:start="1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35E3" w:rsidRDefault="005135E3" w:rsidP="005135E3">
      <w:pPr>
        <w:spacing w:line="240" w:lineRule="auto"/>
      </w:pPr>
      <w:r>
        <w:separator/>
      </w:r>
    </w:p>
  </w:endnote>
  <w:endnote w:type="continuationSeparator" w:id="0">
    <w:p w:rsidR="005135E3" w:rsidRDefault="005135E3" w:rsidP="005135E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35E3" w:rsidRDefault="005135E3" w:rsidP="005135E3">
      <w:pPr>
        <w:spacing w:line="240" w:lineRule="auto"/>
      </w:pPr>
      <w:r>
        <w:separator/>
      </w:r>
    </w:p>
  </w:footnote>
  <w:footnote w:type="continuationSeparator" w:id="0">
    <w:p w:rsidR="005135E3" w:rsidRDefault="005135E3" w:rsidP="005135E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23690282"/>
      <w:docPartObj>
        <w:docPartGallery w:val="Page Numbers (Top of Page)"/>
        <w:docPartUnique/>
      </w:docPartObj>
    </w:sdtPr>
    <w:sdtEndPr/>
    <w:sdtContent>
      <w:p w:rsidR="005135E3" w:rsidRDefault="005135E3">
        <w:pPr>
          <w:pStyle w:val="aa"/>
          <w:jc w:val="center"/>
        </w:pPr>
      </w:p>
      <w:p w:rsidR="005135E3" w:rsidRDefault="005135E3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5818">
          <w:rPr>
            <w:noProof/>
          </w:rPr>
          <w:t>22</w:t>
        </w:r>
        <w:r>
          <w:fldChar w:fldCharType="end"/>
        </w:r>
      </w:p>
    </w:sdtContent>
  </w:sdt>
  <w:p w:rsidR="005135E3" w:rsidRDefault="005135E3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36D7"/>
    <w:rsid w:val="00016D21"/>
    <w:rsid w:val="00035818"/>
    <w:rsid w:val="000852A6"/>
    <w:rsid w:val="000874EA"/>
    <w:rsid w:val="000B4905"/>
    <w:rsid w:val="000C5572"/>
    <w:rsid w:val="000E1683"/>
    <w:rsid w:val="000F5B9B"/>
    <w:rsid w:val="00104232"/>
    <w:rsid w:val="0011244A"/>
    <w:rsid w:val="0012430C"/>
    <w:rsid w:val="0012554F"/>
    <w:rsid w:val="0012591C"/>
    <w:rsid w:val="00126AA6"/>
    <w:rsid w:val="00130FAE"/>
    <w:rsid w:val="00137605"/>
    <w:rsid w:val="00143A55"/>
    <w:rsid w:val="00185774"/>
    <w:rsid w:val="001B0822"/>
    <w:rsid w:val="001D0C53"/>
    <w:rsid w:val="001E57A2"/>
    <w:rsid w:val="001F0C6C"/>
    <w:rsid w:val="00223313"/>
    <w:rsid w:val="002304F8"/>
    <w:rsid w:val="00236215"/>
    <w:rsid w:val="002366C1"/>
    <w:rsid w:val="00246087"/>
    <w:rsid w:val="002475AA"/>
    <w:rsid w:val="00277ACF"/>
    <w:rsid w:val="00277EC4"/>
    <w:rsid w:val="002B1E13"/>
    <w:rsid w:val="002B213E"/>
    <w:rsid w:val="002B425E"/>
    <w:rsid w:val="002C1A18"/>
    <w:rsid w:val="003020B4"/>
    <w:rsid w:val="0030677A"/>
    <w:rsid w:val="00315AB7"/>
    <w:rsid w:val="003265ED"/>
    <w:rsid w:val="00332FD9"/>
    <w:rsid w:val="0033402D"/>
    <w:rsid w:val="00347BCF"/>
    <w:rsid w:val="003571A5"/>
    <w:rsid w:val="00361BC4"/>
    <w:rsid w:val="00361C92"/>
    <w:rsid w:val="00362AE7"/>
    <w:rsid w:val="003A4641"/>
    <w:rsid w:val="003B6CB1"/>
    <w:rsid w:val="003C5484"/>
    <w:rsid w:val="003D2368"/>
    <w:rsid w:val="003E7C35"/>
    <w:rsid w:val="003F146C"/>
    <w:rsid w:val="004343F4"/>
    <w:rsid w:val="004A7339"/>
    <w:rsid w:val="004B6612"/>
    <w:rsid w:val="004C5DF0"/>
    <w:rsid w:val="004F4817"/>
    <w:rsid w:val="00501CC8"/>
    <w:rsid w:val="00506BC6"/>
    <w:rsid w:val="00510DC3"/>
    <w:rsid w:val="005135E3"/>
    <w:rsid w:val="005236D7"/>
    <w:rsid w:val="0054791E"/>
    <w:rsid w:val="00553434"/>
    <w:rsid w:val="005A596C"/>
    <w:rsid w:val="005A71F2"/>
    <w:rsid w:val="005A74DC"/>
    <w:rsid w:val="005B5B99"/>
    <w:rsid w:val="005C7EEC"/>
    <w:rsid w:val="005D5AD2"/>
    <w:rsid w:val="00610A1D"/>
    <w:rsid w:val="006154AE"/>
    <w:rsid w:val="00623BFB"/>
    <w:rsid w:val="0064010C"/>
    <w:rsid w:val="00642286"/>
    <w:rsid w:val="00643DE1"/>
    <w:rsid w:val="00647A54"/>
    <w:rsid w:val="00653463"/>
    <w:rsid w:val="006661D8"/>
    <w:rsid w:val="00696751"/>
    <w:rsid w:val="006B797A"/>
    <w:rsid w:val="006E0001"/>
    <w:rsid w:val="006F6375"/>
    <w:rsid w:val="00703A07"/>
    <w:rsid w:val="00723F09"/>
    <w:rsid w:val="0073127E"/>
    <w:rsid w:val="00767D31"/>
    <w:rsid w:val="00784FA6"/>
    <w:rsid w:val="007C240E"/>
    <w:rsid w:val="007C67C4"/>
    <w:rsid w:val="007E29F8"/>
    <w:rsid w:val="007F3388"/>
    <w:rsid w:val="00817CC3"/>
    <w:rsid w:val="00822BC5"/>
    <w:rsid w:val="00832FA8"/>
    <w:rsid w:val="00842FA8"/>
    <w:rsid w:val="008450E8"/>
    <w:rsid w:val="00851D6F"/>
    <w:rsid w:val="008608BF"/>
    <w:rsid w:val="0089064A"/>
    <w:rsid w:val="008A64E7"/>
    <w:rsid w:val="008B7F03"/>
    <w:rsid w:val="008D3AFA"/>
    <w:rsid w:val="008E56EA"/>
    <w:rsid w:val="008F3FEF"/>
    <w:rsid w:val="008F4DAB"/>
    <w:rsid w:val="00904333"/>
    <w:rsid w:val="00907ED0"/>
    <w:rsid w:val="0091207D"/>
    <w:rsid w:val="00935117"/>
    <w:rsid w:val="00947680"/>
    <w:rsid w:val="00954B82"/>
    <w:rsid w:val="009A038D"/>
    <w:rsid w:val="009A4A41"/>
    <w:rsid w:val="009B73CE"/>
    <w:rsid w:val="009D2682"/>
    <w:rsid w:val="009D7D17"/>
    <w:rsid w:val="009E6713"/>
    <w:rsid w:val="009F6C1E"/>
    <w:rsid w:val="00A01EC4"/>
    <w:rsid w:val="00A1308F"/>
    <w:rsid w:val="00A2184A"/>
    <w:rsid w:val="00A3194A"/>
    <w:rsid w:val="00A363AE"/>
    <w:rsid w:val="00A50979"/>
    <w:rsid w:val="00A63700"/>
    <w:rsid w:val="00A86836"/>
    <w:rsid w:val="00A91805"/>
    <w:rsid w:val="00A97B54"/>
    <w:rsid w:val="00AA0BBE"/>
    <w:rsid w:val="00AA4DEE"/>
    <w:rsid w:val="00AA72F0"/>
    <w:rsid w:val="00AB2A18"/>
    <w:rsid w:val="00AD54E8"/>
    <w:rsid w:val="00AF5F1A"/>
    <w:rsid w:val="00B058BB"/>
    <w:rsid w:val="00B26E12"/>
    <w:rsid w:val="00B55F37"/>
    <w:rsid w:val="00BA48D6"/>
    <w:rsid w:val="00BE3643"/>
    <w:rsid w:val="00BF2EEC"/>
    <w:rsid w:val="00C03D11"/>
    <w:rsid w:val="00C21741"/>
    <w:rsid w:val="00C22C51"/>
    <w:rsid w:val="00C50CAA"/>
    <w:rsid w:val="00C63122"/>
    <w:rsid w:val="00C87E90"/>
    <w:rsid w:val="00C92D85"/>
    <w:rsid w:val="00CC1CEA"/>
    <w:rsid w:val="00CD483A"/>
    <w:rsid w:val="00CD4944"/>
    <w:rsid w:val="00CF3E17"/>
    <w:rsid w:val="00D02E2D"/>
    <w:rsid w:val="00D24BE2"/>
    <w:rsid w:val="00D25263"/>
    <w:rsid w:val="00D84229"/>
    <w:rsid w:val="00DA3F48"/>
    <w:rsid w:val="00E02C27"/>
    <w:rsid w:val="00E04D58"/>
    <w:rsid w:val="00E0523D"/>
    <w:rsid w:val="00E43396"/>
    <w:rsid w:val="00E466E5"/>
    <w:rsid w:val="00E52E32"/>
    <w:rsid w:val="00E57C86"/>
    <w:rsid w:val="00E67977"/>
    <w:rsid w:val="00E7366F"/>
    <w:rsid w:val="00E74742"/>
    <w:rsid w:val="00E850FB"/>
    <w:rsid w:val="00EA6C93"/>
    <w:rsid w:val="00EF024D"/>
    <w:rsid w:val="00EF108D"/>
    <w:rsid w:val="00EF200C"/>
    <w:rsid w:val="00EF2A83"/>
    <w:rsid w:val="00F155B0"/>
    <w:rsid w:val="00F25E6D"/>
    <w:rsid w:val="00F27D59"/>
    <w:rsid w:val="00F32866"/>
    <w:rsid w:val="00F339A0"/>
    <w:rsid w:val="00F3518D"/>
    <w:rsid w:val="00F372ED"/>
    <w:rsid w:val="00F55D47"/>
    <w:rsid w:val="00F60F12"/>
    <w:rsid w:val="00F61EEC"/>
    <w:rsid w:val="00F71B43"/>
    <w:rsid w:val="00F917F4"/>
    <w:rsid w:val="00FE3F9D"/>
    <w:rsid w:val="00FE7840"/>
    <w:rsid w:val="00FF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A4A68"/>
  <w15:chartTrackingRefBased/>
  <w15:docId w15:val="{384275D1-90D1-4C25-BEEA-82383B329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36D7"/>
    <w:pPr>
      <w:widowControl w:val="0"/>
      <w:autoSpaceDE w:val="0"/>
      <w:autoSpaceDN w:val="0"/>
      <w:spacing w:line="240" w:lineRule="auto"/>
      <w:ind w:firstLine="0"/>
      <w:jc w:val="left"/>
    </w:pPr>
    <w:rPr>
      <w:rFonts w:eastAsia="Times New Roman" w:cs="Times New Roman"/>
      <w:szCs w:val="20"/>
      <w:lang w:eastAsia="ru-RU"/>
    </w:rPr>
  </w:style>
  <w:style w:type="paragraph" w:customStyle="1" w:styleId="ConsPlusTitle">
    <w:name w:val="ConsPlusTitle"/>
    <w:rsid w:val="005236D7"/>
    <w:pPr>
      <w:widowControl w:val="0"/>
      <w:autoSpaceDE w:val="0"/>
      <w:autoSpaceDN w:val="0"/>
      <w:spacing w:line="240" w:lineRule="auto"/>
      <w:ind w:firstLine="0"/>
      <w:jc w:val="left"/>
    </w:pPr>
    <w:rPr>
      <w:rFonts w:eastAsia="Times New Roman" w:cs="Times New Roman"/>
      <w:b/>
      <w:szCs w:val="20"/>
      <w:lang w:eastAsia="ru-RU"/>
    </w:rPr>
  </w:style>
  <w:style w:type="paragraph" w:customStyle="1" w:styleId="ConsPlusTitlePage">
    <w:name w:val="ConsPlusTitlePage"/>
    <w:rsid w:val="005236D7"/>
    <w:pPr>
      <w:widowControl w:val="0"/>
      <w:autoSpaceDE w:val="0"/>
      <w:autoSpaceDN w:val="0"/>
      <w:spacing w:line="240" w:lineRule="auto"/>
      <w:ind w:firstLine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Plain Text"/>
    <w:basedOn w:val="a"/>
    <w:link w:val="a4"/>
    <w:uiPriority w:val="99"/>
    <w:rsid w:val="005236D7"/>
    <w:pPr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uiPriority w:val="99"/>
    <w:rsid w:val="005236D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lainText1">
    <w:name w:val="Plain Text1"/>
    <w:basedOn w:val="a"/>
    <w:rsid w:val="005236D7"/>
    <w:pPr>
      <w:spacing w:line="240" w:lineRule="auto"/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26AA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26AA6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33402D"/>
    <w:rPr>
      <w:color w:val="0000FF"/>
      <w:u w:val="single"/>
    </w:rPr>
  </w:style>
  <w:style w:type="paragraph" w:customStyle="1" w:styleId="ConsPlusNonformat">
    <w:name w:val="ConsPlusNonformat"/>
    <w:rsid w:val="0033402D"/>
    <w:pPr>
      <w:widowControl w:val="0"/>
      <w:autoSpaceDE w:val="0"/>
      <w:autoSpaceDN w:val="0"/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E04D58"/>
    <w:pPr>
      <w:ind w:left="720"/>
      <w:contextualSpacing/>
    </w:pPr>
  </w:style>
  <w:style w:type="character" w:styleId="a9">
    <w:name w:val="FollowedHyperlink"/>
    <w:basedOn w:val="a0"/>
    <w:uiPriority w:val="99"/>
    <w:semiHidden/>
    <w:unhideWhenUsed/>
    <w:rsid w:val="00C92D85"/>
    <w:rPr>
      <w:color w:val="954F72"/>
      <w:u w:val="single"/>
    </w:rPr>
  </w:style>
  <w:style w:type="paragraph" w:customStyle="1" w:styleId="msonormal0">
    <w:name w:val="msonormal"/>
    <w:basedOn w:val="a"/>
    <w:rsid w:val="00C92D85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C92D85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C92D85"/>
    <w:pPr>
      <w:shd w:val="clear" w:color="000000" w:fill="E2EFDA"/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C92D85"/>
    <w:pPr>
      <w:shd w:val="clear" w:color="000000" w:fill="E2EFDA"/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C92D85"/>
    <w:pPr>
      <w:shd w:val="clear" w:color="000000" w:fill="FCE4D6"/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C92D85"/>
    <w:pPr>
      <w:shd w:val="clear" w:color="000000" w:fill="FCE4D6"/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104232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104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1042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5135E3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135E3"/>
  </w:style>
  <w:style w:type="paragraph" w:styleId="ac">
    <w:name w:val="footer"/>
    <w:basedOn w:val="a"/>
    <w:link w:val="ad"/>
    <w:uiPriority w:val="99"/>
    <w:unhideWhenUsed/>
    <w:rsid w:val="005135E3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135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04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5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7A6652C9E6D6259B02217D68D795666A69D89687B0C5CD97DE0CF02525B43C7F6879A80329D252D817E228025nBs4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30BAE2-60FF-467F-895E-9EA4B1164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47</Pages>
  <Words>15361</Words>
  <Characters>87563</Characters>
  <Application>Microsoft Office Word</Application>
  <DocSecurity>0</DocSecurity>
  <Lines>729</Lines>
  <Paragraphs>205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ОМБО Жаппуева Бэла 154 42-42-84</dc:creator>
  <cp:keywords/>
  <dc:description/>
  <cp:lastModifiedBy>МБУ Казакова Фатима 124</cp:lastModifiedBy>
  <cp:revision>5</cp:revision>
  <cp:lastPrinted>2021-01-28T06:27:00Z</cp:lastPrinted>
  <dcterms:created xsi:type="dcterms:W3CDTF">2021-01-28T06:20:00Z</dcterms:created>
  <dcterms:modified xsi:type="dcterms:W3CDTF">2021-02-03T08:21:00Z</dcterms:modified>
</cp:coreProperties>
</file>